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962" w:rsidRDefault="00C06962" w:rsidP="00C06962">
      <w:pPr>
        <w:spacing w:after="0"/>
        <w:jc w:val="both"/>
        <w:rPr>
          <w:rFonts w:ascii="Times New Roman" w:hAnsi="Times New Roman" w:cs="Times New Roman"/>
          <w:color w:val="000000"/>
          <w:sz w:val="18"/>
          <w:szCs w:val="18"/>
          <w:lang w:val="kk-KZ"/>
        </w:rPr>
      </w:pPr>
      <w:r w:rsidRPr="00AA5737">
        <w:rPr>
          <w:rFonts w:ascii="Times New Roman" w:hAnsi="Times New Roman" w:cs="Times New Roman"/>
          <w:color w:val="000000"/>
          <w:sz w:val="18"/>
          <w:szCs w:val="18"/>
        </w:rPr>
        <w:t xml:space="preserve">Рудный қ. </w:t>
      </w:r>
      <w:r w:rsidR="00033BB5">
        <w:rPr>
          <w:rFonts w:ascii="Times New Roman" w:hAnsi="Times New Roman" w:cs="Times New Roman"/>
          <w:color w:val="000000"/>
          <w:sz w:val="18"/>
          <w:szCs w:val="18"/>
          <w:lang w:val="en-US"/>
        </w:rPr>
        <w:t xml:space="preserve">                                                                                                                                                                                   </w:t>
      </w:r>
      <w:bookmarkStart w:id="0" w:name="_GoBack"/>
      <w:bookmarkEnd w:id="0"/>
      <w:r w:rsidRPr="00AA5737">
        <w:rPr>
          <w:rFonts w:ascii="Times New Roman" w:hAnsi="Times New Roman" w:cs="Times New Roman"/>
          <w:color w:val="000000"/>
          <w:sz w:val="18"/>
          <w:szCs w:val="18"/>
        </w:rPr>
        <w:t xml:space="preserve">13.04.2022 ж </w:t>
      </w:r>
    </w:p>
    <w:p w:rsidR="00AA5737" w:rsidRPr="00AA5737" w:rsidRDefault="00AA5737" w:rsidP="00C06962">
      <w:pPr>
        <w:spacing w:after="0"/>
        <w:jc w:val="both"/>
        <w:rPr>
          <w:rFonts w:ascii="Times New Roman" w:hAnsi="Times New Roman" w:cs="Times New Roman"/>
          <w:color w:val="000000"/>
          <w:sz w:val="18"/>
          <w:szCs w:val="18"/>
          <w:lang w:val="kk-KZ"/>
        </w:rPr>
      </w:pPr>
    </w:p>
    <w:p w:rsidR="00C06962" w:rsidRDefault="00C06962" w:rsidP="00033BB5">
      <w:pPr>
        <w:spacing w:after="0"/>
        <w:jc w:val="center"/>
        <w:rPr>
          <w:rFonts w:ascii="Times New Roman" w:hAnsi="Times New Roman" w:cs="Times New Roman"/>
          <w:color w:val="000000"/>
          <w:sz w:val="18"/>
          <w:szCs w:val="18"/>
          <w:lang w:val="kk-KZ"/>
        </w:rPr>
      </w:pPr>
      <w:proofErr w:type="spellStart"/>
      <w:r w:rsidRPr="00AA5737">
        <w:rPr>
          <w:rFonts w:ascii="Times New Roman" w:hAnsi="Times New Roman" w:cs="Times New Roman"/>
          <w:color w:val="000000"/>
          <w:sz w:val="18"/>
          <w:szCs w:val="18"/>
        </w:rPr>
        <w:t>Алдағы</w:t>
      </w:r>
      <w:proofErr w:type="spellEnd"/>
      <w:r w:rsidRPr="00AA5737">
        <w:rPr>
          <w:rFonts w:ascii="Times New Roman" w:hAnsi="Times New Roman" w:cs="Times New Roman"/>
          <w:color w:val="000000"/>
          <w:sz w:val="18"/>
          <w:szCs w:val="18"/>
        </w:rPr>
        <w:t xml:space="preserve"> тендер </w:t>
      </w:r>
      <w:proofErr w:type="spellStart"/>
      <w:r w:rsidRPr="00AA5737">
        <w:rPr>
          <w:rFonts w:ascii="Times New Roman" w:hAnsi="Times New Roman" w:cs="Times New Roman"/>
          <w:color w:val="000000"/>
          <w:sz w:val="18"/>
          <w:szCs w:val="18"/>
        </w:rPr>
        <w:t>туралы</w:t>
      </w:r>
      <w:proofErr w:type="spellEnd"/>
      <w:r w:rsidRPr="00AA5737">
        <w:rPr>
          <w:rFonts w:ascii="Times New Roman" w:hAnsi="Times New Roman" w:cs="Times New Roman"/>
          <w:color w:val="000000"/>
          <w:sz w:val="18"/>
          <w:szCs w:val="18"/>
        </w:rPr>
        <w:t xml:space="preserve"> </w:t>
      </w:r>
      <w:proofErr w:type="spellStart"/>
      <w:r w:rsidRPr="00AA5737">
        <w:rPr>
          <w:rFonts w:ascii="Times New Roman" w:hAnsi="Times New Roman" w:cs="Times New Roman"/>
          <w:color w:val="000000"/>
          <w:sz w:val="18"/>
          <w:szCs w:val="18"/>
        </w:rPr>
        <w:t>хабарландыру</w:t>
      </w:r>
      <w:proofErr w:type="spellEnd"/>
    </w:p>
    <w:p w:rsidR="00AA5737" w:rsidRPr="00AA5737" w:rsidRDefault="00AA5737" w:rsidP="00033BB5">
      <w:pPr>
        <w:spacing w:after="0"/>
        <w:jc w:val="center"/>
        <w:rPr>
          <w:rFonts w:ascii="Times New Roman" w:hAnsi="Times New Roman" w:cs="Times New Roman"/>
          <w:color w:val="000000"/>
          <w:sz w:val="18"/>
          <w:szCs w:val="18"/>
          <w:lang w:val="kk-KZ"/>
        </w:rPr>
      </w:pPr>
    </w:p>
    <w:p w:rsidR="00C06962" w:rsidRPr="00051648" w:rsidRDefault="00C06962" w:rsidP="00033BB5">
      <w:pPr>
        <w:spacing w:after="0"/>
        <w:ind w:firstLine="708"/>
        <w:jc w:val="center"/>
        <w:rPr>
          <w:rStyle w:val="a4"/>
          <w:rFonts w:ascii="Times New Roman" w:hAnsi="Times New Roman" w:cs="Times New Roman"/>
          <w:bCs w:val="0"/>
          <w:sz w:val="18"/>
          <w:szCs w:val="18"/>
          <w:lang w:val="kk-KZ"/>
        </w:rPr>
      </w:pPr>
      <w:r w:rsidRPr="00AA5737">
        <w:rPr>
          <w:rFonts w:ascii="Times New Roman" w:hAnsi="Times New Roman" w:cs="Times New Roman"/>
          <w:color w:val="000000"/>
          <w:sz w:val="18"/>
          <w:szCs w:val="18"/>
          <w:lang w:val="kk-KZ"/>
        </w:rPr>
        <w:t>Қостанай облысы әкімдігі денсаулық сақтау басқармасының "Рудный қалалық емханасы" коммуналдық мемлекеттік кәсіпорны 2022 жылға медициналық бұйымдарды сатып алу бойынша тендер өткізетіндігін хабарлайды</w:t>
      </w:r>
    </w:p>
    <w:tbl>
      <w:tblPr>
        <w:tblpPr w:leftFromText="180" w:rightFromText="180" w:vertAnchor="text" w:horzAnchor="margin" w:tblpXSpec="center" w:tblpY="151"/>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4"/>
        <w:gridCol w:w="1329"/>
        <w:gridCol w:w="1589"/>
        <w:gridCol w:w="1099"/>
        <w:gridCol w:w="688"/>
        <w:gridCol w:w="1377"/>
        <w:gridCol w:w="1088"/>
        <w:gridCol w:w="1384"/>
        <w:gridCol w:w="688"/>
        <w:gridCol w:w="1105"/>
      </w:tblGrid>
      <w:tr w:rsidR="00C06962" w:rsidRPr="00F34EAE" w:rsidTr="00051648">
        <w:trPr>
          <w:trHeight w:val="119"/>
        </w:trPr>
        <w:tc>
          <w:tcPr>
            <w:tcW w:w="534" w:type="dxa"/>
            <w:tcMar>
              <w:top w:w="0" w:type="dxa"/>
              <w:left w:w="40" w:type="dxa"/>
              <w:bottom w:w="0" w:type="dxa"/>
              <w:right w:w="40" w:type="dxa"/>
            </w:tcMar>
            <w:vAlign w:val="center"/>
          </w:tcPr>
          <w:p w:rsidR="00C06962" w:rsidRPr="00F34EAE" w:rsidRDefault="00C06962" w:rsidP="00051648">
            <w:pPr>
              <w:spacing w:after="0" w:line="115" w:lineRule="atLeast"/>
              <w:jc w:val="center"/>
              <w:rPr>
                <w:rFonts w:ascii="Times New Roman" w:hAnsi="Times New Roman" w:cs="Times New Roman"/>
                <w:color w:val="000000"/>
                <w:sz w:val="18"/>
                <w:szCs w:val="18"/>
                <w:lang w:val="kk-KZ"/>
              </w:rPr>
            </w:pPr>
            <w:r w:rsidRPr="00F34EAE">
              <w:rPr>
                <w:rFonts w:ascii="Times New Roman" w:hAnsi="Times New Roman" w:cs="Times New Roman"/>
                <w:b/>
                <w:bCs/>
                <w:color w:val="000000"/>
                <w:sz w:val="18"/>
                <w:szCs w:val="18"/>
              </w:rPr>
              <w:t>лота</w:t>
            </w:r>
            <w:r w:rsidR="00893E30" w:rsidRPr="00F34EAE">
              <w:rPr>
                <w:rFonts w:ascii="Times New Roman" w:hAnsi="Times New Roman" w:cs="Times New Roman"/>
                <w:b/>
                <w:bCs/>
                <w:color w:val="000000"/>
                <w:sz w:val="18"/>
                <w:szCs w:val="18"/>
              </w:rPr>
              <w:t>ның №</w:t>
            </w:r>
          </w:p>
        </w:tc>
        <w:tc>
          <w:tcPr>
            <w:tcW w:w="1329" w:type="dxa"/>
            <w:tcMar>
              <w:top w:w="0" w:type="dxa"/>
              <w:left w:w="40" w:type="dxa"/>
              <w:bottom w:w="0" w:type="dxa"/>
              <w:right w:w="40" w:type="dxa"/>
            </w:tcMar>
            <w:vAlign w:val="center"/>
          </w:tcPr>
          <w:p w:rsidR="00C06962" w:rsidRPr="00F34EAE" w:rsidRDefault="00893E30" w:rsidP="00051648">
            <w:pPr>
              <w:spacing w:after="0" w:line="11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lang w:val="kk-KZ"/>
              </w:rPr>
              <w:t>Тапсырыс берушінің атауы</w:t>
            </w:r>
          </w:p>
        </w:tc>
        <w:tc>
          <w:tcPr>
            <w:tcW w:w="1589" w:type="dxa"/>
            <w:tcMar>
              <w:top w:w="0" w:type="dxa"/>
              <w:left w:w="40" w:type="dxa"/>
              <w:bottom w:w="0" w:type="dxa"/>
              <w:right w:w="40" w:type="dxa"/>
            </w:tcMar>
            <w:vAlign w:val="center"/>
          </w:tcPr>
          <w:p w:rsidR="00C06962" w:rsidRPr="00F34EAE" w:rsidRDefault="00893E30" w:rsidP="00051648">
            <w:pPr>
              <w:spacing w:after="0" w:line="115" w:lineRule="atLeast"/>
              <w:jc w:val="center"/>
              <w:rPr>
                <w:rFonts w:ascii="Times New Roman" w:hAnsi="Times New Roman" w:cs="Times New Roman"/>
                <w:color w:val="000000"/>
                <w:sz w:val="18"/>
                <w:szCs w:val="18"/>
                <w:lang w:val="kk-KZ"/>
              </w:rPr>
            </w:pPr>
            <w:r w:rsidRPr="00F34EAE">
              <w:rPr>
                <w:rFonts w:ascii="Times New Roman" w:hAnsi="Times New Roman" w:cs="Times New Roman"/>
                <w:b/>
                <w:bCs/>
                <w:color w:val="000000"/>
                <w:sz w:val="18"/>
                <w:szCs w:val="18"/>
                <w:lang w:val="kk-KZ"/>
              </w:rPr>
              <w:t>Тауардың атауы</w:t>
            </w:r>
          </w:p>
        </w:tc>
        <w:tc>
          <w:tcPr>
            <w:tcW w:w="1099" w:type="dxa"/>
            <w:tcMar>
              <w:top w:w="0" w:type="dxa"/>
              <w:left w:w="40" w:type="dxa"/>
              <w:bottom w:w="0" w:type="dxa"/>
              <w:right w:w="40" w:type="dxa"/>
            </w:tcMar>
            <w:vAlign w:val="center"/>
          </w:tcPr>
          <w:p w:rsidR="00C06962" w:rsidRPr="00F34EAE" w:rsidRDefault="00893E30" w:rsidP="00051648">
            <w:pPr>
              <w:spacing w:after="0" w:line="115" w:lineRule="atLeast"/>
              <w:jc w:val="center"/>
              <w:rPr>
                <w:rFonts w:ascii="Times New Roman" w:hAnsi="Times New Roman" w:cs="Times New Roman"/>
                <w:color w:val="000000"/>
                <w:sz w:val="18"/>
                <w:szCs w:val="18"/>
                <w:lang w:val="kk-KZ"/>
              </w:rPr>
            </w:pPr>
            <w:r w:rsidRPr="00F34EAE">
              <w:rPr>
                <w:rFonts w:ascii="Times New Roman" w:hAnsi="Times New Roman" w:cs="Times New Roman"/>
                <w:b/>
                <w:bCs/>
                <w:color w:val="000000"/>
                <w:sz w:val="18"/>
                <w:szCs w:val="18"/>
                <w:lang w:val="kk-KZ"/>
              </w:rPr>
              <w:t>Өлшем бірлігі</w:t>
            </w:r>
          </w:p>
        </w:tc>
        <w:tc>
          <w:tcPr>
            <w:tcW w:w="688" w:type="dxa"/>
            <w:tcMar>
              <w:top w:w="0" w:type="dxa"/>
              <w:left w:w="40" w:type="dxa"/>
              <w:bottom w:w="0" w:type="dxa"/>
              <w:right w:w="40" w:type="dxa"/>
            </w:tcMar>
            <w:vAlign w:val="center"/>
          </w:tcPr>
          <w:p w:rsidR="00C06962" w:rsidRPr="00F34EAE" w:rsidRDefault="00893E30" w:rsidP="00051648">
            <w:pPr>
              <w:spacing w:after="0" w:line="115" w:lineRule="atLeast"/>
              <w:jc w:val="center"/>
              <w:rPr>
                <w:rFonts w:ascii="Times New Roman" w:hAnsi="Times New Roman" w:cs="Times New Roman"/>
                <w:color w:val="000000"/>
                <w:sz w:val="18"/>
                <w:szCs w:val="18"/>
                <w:lang w:val="kk-KZ"/>
              </w:rPr>
            </w:pPr>
            <w:r w:rsidRPr="00F34EAE">
              <w:rPr>
                <w:rFonts w:ascii="Times New Roman" w:hAnsi="Times New Roman" w:cs="Times New Roman"/>
                <w:b/>
                <w:bCs/>
                <w:color w:val="000000"/>
                <w:sz w:val="18"/>
                <w:szCs w:val="18"/>
                <w:lang w:val="kk-KZ"/>
              </w:rPr>
              <w:t>Саны</w:t>
            </w:r>
          </w:p>
        </w:tc>
        <w:tc>
          <w:tcPr>
            <w:tcW w:w="1377" w:type="dxa"/>
            <w:tcMar>
              <w:top w:w="0" w:type="dxa"/>
              <w:left w:w="40" w:type="dxa"/>
              <w:bottom w:w="0" w:type="dxa"/>
              <w:right w:w="40" w:type="dxa"/>
            </w:tcMar>
            <w:vAlign w:val="center"/>
          </w:tcPr>
          <w:p w:rsidR="00893E30" w:rsidRPr="00893E30" w:rsidRDefault="00893E30" w:rsidP="00051648">
            <w:pPr>
              <w:spacing w:after="0" w:line="288" w:lineRule="atLeast"/>
              <w:jc w:val="center"/>
              <w:rPr>
                <w:rFonts w:ascii="Times New Roman" w:eastAsia="Times New Roman" w:hAnsi="Times New Roman" w:cs="Times New Roman"/>
                <w:b/>
                <w:color w:val="000000"/>
                <w:sz w:val="18"/>
                <w:szCs w:val="18"/>
                <w:lang w:eastAsia="ru-RU"/>
              </w:rPr>
            </w:pPr>
            <w:proofErr w:type="spellStart"/>
            <w:r w:rsidRPr="00893E30">
              <w:rPr>
                <w:rFonts w:ascii="Times New Roman" w:eastAsia="Times New Roman" w:hAnsi="Times New Roman" w:cs="Times New Roman"/>
                <w:b/>
                <w:color w:val="000000"/>
                <w:sz w:val="18"/>
                <w:szCs w:val="18"/>
                <w:bdr w:val="none" w:sz="0" w:space="0" w:color="auto" w:frame="1"/>
                <w:lang w:eastAsia="ru-RU"/>
              </w:rPr>
              <w:t>Жеткізу</w:t>
            </w:r>
            <w:proofErr w:type="spellEnd"/>
            <w:r w:rsidRPr="00893E30">
              <w:rPr>
                <w:rFonts w:ascii="Times New Roman" w:eastAsia="Times New Roman" w:hAnsi="Times New Roman" w:cs="Times New Roman"/>
                <w:b/>
                <w:color w:val="000000"/>
                <w:sz w:val="18"/>
                <w:szCs w:val="18"/>
                <w:bdr w:val="none" w:sz="0" w:space="0" w:color="auto" w:frame="1"/>
                <w:lang w:eastAsia="ru-RU"/>
              </w:rPr>
              <w:t xml:space="preserve"> </w:t>
            </w:r>
            <w:proofErr w:type="spellStart"/>
            <w:r w:rsidRPr="00893E30">
              <w:rPr>
                <w:rFonts w:ascii="Times New Roman" w:eastAsia="Times New Roman" w:hAnsi="Times New Roman" w:cs="Times New Roman"/>
                <w:b/>
                <w:color w:val="000000"/>
                <w:sz w:val="18"/>
                <w:szCs w:val="18"/>
                <w:bdr w:val="none" w:sz="0" w:space="0" w:color="auto" w:frame="1"/>
                <w:lang w:eastAsia="ru-RU"/>
              </w:rPr>
              <w:t>шарттары</w:t>
            </w:r>
            <w:proofErr w:type="spellEnd"/>
            <w:r w:rsidRPr="00893E30">
              <w:rPr>
                <w:rFonts w:ascii="Times New Roman" w:eastAsia="Times New Roman" w:hAnsi="Times New Roman" w:cs="Times New Roman"/>
                <w:b/>
                <w:color w:val="000000"/>
                <w:sz w:val="18"/>
                <w:szCs w:val="18"/>
                <w:bdr w:val="none" w:sz="0" w:space="0" w:color="auto" w:frame="1"/>
                <w:lang w:eastAsia="ru-RU"/>
              </w:rPr>
              <w:t xml:space="preserve"> (ИНКОТЕРМС 2010 сәйкес)</w:t>
            </w:r>
          </w:p>
          <w:p w:rsidR="00C06962" w:rsidRPr="00F34EAE" w:rsidRDefault="00C06962" w:rsidP="00051648">
            <w:pPr>
              <w:spacing w:after="0" w:line="115" w:lineRule="atLeast"/>
              <w:jc w:val="center"/>
              <w:rPr>
                <w:rFonts w:ascii="Times New Roman" w:hAnsi="Times New Roman" w:cs="Times New Roman"/>
                <w:b/>
                <w:color w:val="000000"/>
                <w:sz w:val="18"/>
                <w:szCs w:val="18"/>
              </w:rPr>
            </w:pPr>
          </w:p>
        </w:tc>
        <w:tc>
          <w:tcPr>
            <w:tcW w:w="1088" w:type="dxa"/>
            <w:tcMar>
              <w:top w:w="0" w:type="dxa"/>
              <w:left w:w="40" w:type="dxa"/>
              <w:bottom w:w="0" w:type="dxa"/>
              <w:right w:w="40" w:type="dxa"/>
            </w:tcMar>
            <w:vAlign w:val="center"/>
          </w:tcPr>
          <w:p w:rsidR="00C06962" w:rsidRPr="00F34EAE" w:rsidRDefault="00893E30" w:rsidP="00051648">
            <w:pPr>
              <w:spacing w:after="0" w:line="115" w:lineRule="atLeast"/>
              <w:jc w:val="center"/>
              <w:rPr>
                <w:rFonts w:ascii="Times New Roman" w:hAnsi="Times New Roman" w:cs="Times New Roman"/>
                <w:b/>
                <w:bCs/>
                <w:color w:val="000000"/>
                <w:sz w:val="18"/>
                <w:szCs w:val="18"/>
                <w:lang w:val="kk-KZ"/>
              </w:rPr>
            </w:pPr>
            <w:r w:rsidRPr="00F34EAE">
              <w:rPr>
                <w:rFonts w:ascii="Times New Roman" w:hAnsi="Times New Roman" w:cs="Times New Roman"/>
                <w:b/>
                <w:bCs/>
                <w:color w:val="000000"/>
                <w:sz w:val="18"/>
                <w:szCs w:val="18"/>
                <w:lang w:val="kk-KZ"/>
              </w:rPr>
              <w:t>Жеткізу мерзімі</w:t>
            </w:r>
          </w:p>
          <w:p w:rsidR="00C06962" w:rsidRPr="00F34EAE" w:rsidRDefault="00C06962" w:rsidP="00051648">
            <w:pPr>
              <w:spacing w:after="0" w:line="115" w:lineRule="atLeast"/>
              <w:jc w:val="center"/>
              <w:rPr>
                <w:rFonts w:ascii="Times New Roman" w:hAnsi="Times New Roman" w:cs="Times New Roman"/>
                <w:color w:val="000000"/>
                <w:sz w:val="18"/>
                <w:szCs w:val="18"/>
              </w:rPr>
            </w:pPr>
          </w:p>
        </w:tc>
        <w:tc>
          <w:tcPr>
            <w:tcW w:w="1384" w:type="dxa"/>
            <w:tcMar>
              <w:top w:w="0" w:type="dxa"/>
              <w:left w:w="40" w:type="dxa"/>
              <w:bottom w:w="0" w:type="dxa"/>
              <w:right w:w="40" w:type="dxa"/>
            </w:tcMar>
            <w:vAlign w:val="center"/>
          </w:tcPr>
          <w:p w:rsidR="00C06962" w:rsidRPr="00F34EAE" w:rsidRDefault="00893E30" w:rsidP="00051648">
            <w:pPr>
              <w:spacing w:after="0" w:line="115" w:lineRule="atLeast"/>
              <w:jc w:val="center"/>
              <w:rPr>
                <w:rFonts w:ascii="Times New Roman" w:hAnsi="Times New Roman" w:cs="Times New Roman"/>
                <w:b/>
                <w:color w:val="000000"/>
                <w:sz w:val="18"/>
                <w:szCs w:val="18"/>
              </w:rPr>
            </w:pPr>
            <w:proofErr w:type="spellStart"/>
            <w:r w:rsidRPr="00F34EAE">
              <w:rPr>
                <w:rFonts w:ascii="Times New Roman" w:hAnsi="Times New Roman" w:cs="Times New Roman"/>
                <w:b/>
                <w:color w:val="000000"/>
                <w:sz w:val="18"/>
                <w:szCs w:val="18"/>
              </w:rPr>
              <w:t>Тауарды</w:t>
            </w:r>
            <w:proofErr w:type="spellEnd"/>
            <w:r w:rsidRPr="00F34EAE">
              <w:rPr>
                <w:rFonts w:ascii="Times New Roman" w:hAnsi="Times New Roman" w:cs="Times New Roman"/>
                <w:b/>
                <w:color w:val="000000"/>
                <w:sz w:val="18"/>
                <w:szCs w:val="18"/>
              </w:rPr>
              <w:t xml:space="preserve"> </w:t>
            </w:r>
            <w:proofErr w:type="spellStart"/>
            <w:r w:rsidRPr="00F34EAE">
              <w:rPr>
                <w:rFonts w:ascii="Times New Roman" w:hAnsi="Times New Roman" w:cs="Times New Roman"/>
                <w:b/>
                <w:color w:val="000000"/>
                <w:sz w:val="18"/>
                <w:szCs w:val="18"/>
              </w:rPr>
              <w:t>жеткізу</w:t>
            </w:r>
            <w:proofErr w:type="spellEnd"/>
            <w:r w:rsidRPr="00F34EAE">
              <w:rPr>
                <w:rFonts w:ascii="Times New Roman" w:hAnsi="Times New Roman" w:cs="Times New Roman"/>
                <w:b/>
                <w:color w:val="000000"/>
                <w:sz w:val="18"/>
                <w:szCs w:val="18"/>
              </w:rPr>
              <w:t xml:space="preserve"> </w:t>
            </w:r>
            <w:proofErr w:type="spellStart"/>
            <w:r w:rsidRPr="00F34EAE">
              <w:rPr>
                <w:rFonts w:ascii="Times New Roman" w:hAnsi="Times New Roman" w:cs="Times New Roman"/>
                <w:b/>
                <w:color w:val="000000"/>
                <w:sz w:val="18"/>
                <w:szCs w:val="18"/>
              </w:rPr>
              <w:t>орны</w:t>
            </w:r>
            <w:proofErr w:type="spellEnd"/>
          </w:p>
        </w:tc>
        <w:tc>
          <w:tcPr>
            <w:tcW w:w="688" w:type="dxa"/>
            <w:tcMar>
              <w:top w:w="0" w:type="dxa"/>
              <w:left w:w="40" w:type="dxa"/>
              <w:bottom w:w="0" w:type="dxa"/>
              <w:right w:w="40" w:type="dxa"/>
            </w:tcMar>
            <w:vAlign w:val="center"/>
          </w:tcPr>
          <w:p w:rsidR="00C06962" w:rsidRPr="00F34EAE" w:rsidRDefault="00F34EAE" w:rsidP="00051648">
            <w:pPr>
              <w:spacing w:after="0" w:line="115" w:lineRule="atLeast"/>
              <w:jc w:val="center"/>
              <w:rPr>
                <w:rFonts w:ascii="Times New Roman" w:hAnsi="Times New Roman" w:cs="Times New Roman"/>
                <w:b/>
                <w:color w:val="000000"/>
                <w:sz w:val="18"/>
                <w:szCs w:val="18"/>
              </w:rPr>
            </w:pPr>
            <w:r w:rsidRPr="00F34EAE">
              <w:rPr>
                <w:rFonts w:ascii="Times New Roman" w:hAnsi="Times New Roman" w:cs="Times New Roman"/>
                <w:b/>
                <w:color w:val="000000"/>
                <w:sz w:val="18"/>
                <w:szCs w:val="18"/>
              </w:rPr>
              <w:t>Аванстық тө</w:t>
            </w:r>
            <w:proofErr w:type="gramStart"/>
            <w:r w:rsidRPr="00F34EAE">
              <w:rPr>
                <w:rFonts w:ascii="Times New Roman" w:hAnsi="Times New Roman" w:cs="Times New Roman"/>
                <w:b/>
                <w:color w:val="000000"/>
                <w:sz w:val="18"/>
                <w:szCs w:val="18"/>
              </w:rPr>
              <w:t>лем м</w:t>
            </w:r>
            <w:proofErr w:type="gramEnd"/>
            <w:r w:rsidRPr="00F34EAE">
              <w:rPr>
                <w:rFonts w:ascii="Times New Roman" w:hAnsi="Times New Roman" w:cs="Times New Roman"/>
                <w:b/>
                <w:color w:val="000000"/>
                <w:sz w:val="18"/>
                <w:szCs w:val="18"/>
              </w:rPr>
              <w:t>өлшері, %</w:t>
            </w:r>
          </w:p>
        </w:tc>
        <w:tc>
          <w:tcPr>
            <w:tcW w:w="1105" w:type="dxa"/>
            <w:tcMar>
              <w:top w:w="0" w:type="dxa"/>
              <w:left w:w="40" w:type="dxa"/>
              <w:bottom w:w="0" w:type="dxa"/>
              <w:right w:w="40" w:type="dxa"/>
            </w:tcMar>
            <w:vAlign w:val="center"/>
          </w:tcPr>
          <w:p w:rsidR="00C06962" w:rsidRPr="00F34EAE" w:rsidRDefault="00F34EAE" w:rsidP="00051648">
            <w:pPr>
              <w:spacing w:after="0" w:line="115" w:lineRule="atLeast"/>
              <w:jc w:val="center"/>
              <w:rPr>
                <w:rFonts w:ascii="Times New Roman" w:hAnsi="Times New Roman" w:cs="Times New Roman"/>
                <w:b/>
                <w:color w:val="000000"/>
                <w:sz w:val="18"/>
                <w:szCs w:val="18"/>
              </w:rPr>
            </w:pPr>
            <w:proofErr w:type="spellStart"/>
            <w:r w:rsidRPr="00F34EAE">
              <w:rPr>
                <w:rFonts w:ascii="Times New Roman" w:hAnsi="Times New Roman" w:cs="Times New Roman"/>
                <w:b/>
                <w:color w:val="000000"/>
                <w:sz w:val="18"/>
                <w:szCs w:val="18"/>
              </w:rPr>
              <w:t>Сатып</w:t>
            </w:r>
            <w:proofErr w:type="spellEnd"/>
            <w:r w:rsidRPr="00F34EAE">
              <w:rPr>
                <w:rFonts w:ascii="Times New Roman" w:hAnsi="Times New Roman" w:cs="Times New Roman"/>
                <w:b/>
                <w:color w:val="000000"/>
                <w:sz w:val="18"/>
                <w:szCs w:val="18"/>
              </w:rPr>
              <w:t xml:space="preserve"> </w:t>
            </w:r>
            <w:proofErr w:type="spellStart"/>
            <w:proofErr w:type="gramStart"/>
            <w:r w:rsidRPr="00F34EAE">
              <w:rPr>
                <w:rFonts w:ascii="Times New Roman" w:hAnsi="Times New Roman" w:cs="Times New Roman"/>
                <w:b/>
                <w:color w:val="000000"/>
                <w:sz w:val="18"/>
                <w:szCs w:val="18"/>
              </w:rPr>
              <w:t>алу</w:t>
            </w:r>
            <w:proofErr w:type="gramEnd"/>
            <w:r w:rsidRPr="00F34EAE">
              <w:rPr>
                <w:rFonts w:ascii="Times New Roman" w:hAnsi="Times New Roman" w:cs="Times New Roman"/>
                <w:b/>
                <w:color w:val="000000"/>
                <w:sz w:val="18"/>
                <w:szCs w:val="18"/>
              </w:rPr>
              <w:t>ға</w:t>
            </w:r>
            <w:proofErr w:type="spellEnd"/>
            <w:r w:rsidRPr="00F34EAE">
              <w:rPr>
                <w:rFonts w:ascii="Times New Roman" w:hAnsi="Times New Roman" w:cs="Times New Roman"/>
                <w:b/>
                <w:color w:val="000000"/>
                <w:sz w:val="18"/>
                <w:szCs w:val="18"/>
              </w:rPr>
              <w:t xml:space="preserve"> </w:t>
            </w:r>
            <w:proofErr w:type="spellStart"/>
            <w:r w:rsidRPr="00F34EAE">
              <w:rPr>
                <w:rFonts w:ascii="Times New Roman" w:hAnsi="Times New Roman" w:cs="Times New Roman"/>
                <w:b/>
                <w:color w:val="000000"/>
                <w:sz w:val="18"/>
                <w:szCs w:val="18"/>
              </w:rPr>
              <w:t>бөлінген</w:t>
            </w:r>
            <w:proofErr w:type="spellEnd"/>
            <w:r w:rsidRPr="00F34EAE">
              <w:rPr>
                <w:rFonts w:ascii="Times New Roman" w:hAnsi="Times New Roman" w:cs="Times New Roman"/>
                <w:b/>
                <w:color w:val="000000"/>
                <w:sz w:val="18"/>
                <w:szCs w:val="18"/>
              </w:rPr>
              <w:t xml:space="preserve"> сома, теңге</w:t>
            </w:r>
          </w:p>
        </w:tc>
      </w:tr>
      <w:tr w:rsidR="00C06962" w:rsidRPr="00F34EAE" w:rsidTr="00051648">
        <w:trPr>
          <w:trHeight w:val="68"/>
        </w:trPr>
        <w:tc>
          <w:tcPr>
            <w:tcW w:w="534"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1</w:t>
            </w:r>
          </w:p>
        </w:tc>
        <w:tc>
          <w:tcPr>
            <w:tcW w:w="1329"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2</w:t>
            </w:r>
          </w:p>
        </w:tc>
        <w:tc>
          <w:tcPr>
            <w:tcW w:w="1589"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3</w:t>
            </w:r>
          </w:p>
        </w:tc>
        <w:tc>
          <w:tcPr>
            <w:tcW w:w="1099"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4</w:t>
            </w:r>
          </w:p>
        </w:tc>
        <w:tc>
          <w:tcPr>
            <w:tcW w:w="688"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5</w:t>
            </w:r>
          </w:p>
        </w:tc>
        <w:tc>
          <w:tcPr>
            <w:tcW w:w="1377"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6</w:t>
            </w:r>
          </w:p>
        </w:tc>
        <w:tc>
          <w:tcPr>
            <w:tcW w:w="1088"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7</w:t>
            </w:r>
          </w:p>
        </w:tc>
        <w:tc>
          <w:tcPr>
            <w:tcW w:w="1384"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8</w:t>
            </w:r>
          </w:p>
        </w:tc>
        <w:tc>
          <w:tcPr>
            <w:tcW w:w="688"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9</w:t>
            </w:r>
          </w:p>
        </w:tc>
        <w:tc>
          <w:tcPr>
            <w:tcW w:w="1105" w:type="dxa"/>
            <w:tcMar>
              <w:top w:w="0" w:type="dxa"/>
              <w:left w:w="40" w:type="dxa"/>
              <w:bottom w:w="0" w:type="dxa"/>
              <w:right w:w="40" w:type="dxa"/>
            </w:tcMar>
            <w:vAlign w:val="center"/>
          </w:tcPr>
          <w:p w:rsidR="00C06962" w:rsidRPr="00F34EAE" w:rsidRDefault="00C06962" w:rsidP="00051648">
            <w:pPr>
              <w:spacing w:after="0" w:line="65" w:lineRule="atLeast"/>
              <w:jc w:val="center"/>
              <w:rPr>
                <w:rFonts w:ascii="Times New Roman" w:hAnsi="Times New Roman" w:cs="Times New Roman"/>
                <w:color w:val="000000"/>
                <w:sz w:val="18"/>
                <w:szCs w:val="18"/>
              </w:rPr>
            </w:pPr>
            <w:r w:rsidRPr="00F34EAE">
              <w:rPr>
                <w:rFonts w:ascii="Times New Roman" w:hAnsi="Times New Roman" w:cs="Times New Roman"/>
                <w:b/>
                <w:bCs/>
                <w:color w:val="000000"/>
                <w:sz w:val="18"/>
                <w:szCs w:val="18"/>
              </w:rPr>
              <w:t>10</w:t>
            </w:r>
          </w:p>
        </w:tc>
      </w:tr>
      <w:tr w:rsidR="005D0955" w:rsidRPr="00F34EAE" w:rsidTr="005D0955">
        <w:trPr>
          <w:trHeight w:val="1026"/>
        </w:trPr>
        <w:tc>
          <w:tcPr>
            <w:tcW w:w="534" w:type="dxa"/>
            <w:tcMar>
              <w:top w:w="0" w:type="dxa"/>
              <w:left w:w="40" w:type="dxa"/>
              <w:bottom w:w="0" w:type="dxa"/>
              <w:right w:w="40" w:type="dxa"/>
            </w:tcMar>
            <w:vAlign w:val="center"/>
          </w:tcPr>
          <w:p w:rsidR="005D0955" w:rsidRPr="00F34EAE" w:rsidRDefault="005D0955"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1</w:t>
            </w:r>
          </w:p>
        </w:tc>
        <w:tc>
          <w:tcPr>
            <w:tcW w:w="1329" w:type="dxa"/>
            <w:tcMar>
              <w:top w:w="0" w:type="dxa"/>
              <w:left w:w="40" w:type="dxa"/>
              <w:bottom w:w="0" w:type="dxa"/>
              <w:right w:w="40" w:type="dxa"/>
            </w:tcMar>
            <w:vAlign w:val="center"/>
          </w:tcPr>
          <w:p w:rsidR="005D0955" w:rsidRPr="00F34EAE" w:rsidRDefault="005D0955"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5D0955" w:rsidRPr="00DB1FA6" w:rsidRDefault="005D0955" w:rsidP="00051648">
            <w:pPr>
              <w:pStyle w:val="Default"/>
              <w:spacing w:line="276" w:lineRule="auto"/>
              <w:jc w:val="center"/>
              <w:rPr>
                <w:rFonts w:ascii="Times New Roman" w:hAnsi="Times New Roman" w:cs="Times New Roman"/>
                <w:color w:val="auto"/>
                <w:sz w:val="18"/>
                <w:szCs w:val="18"/>
              </w:rPr>
            </w:pPr>
            <w:r w:rsidRPr="00DB1FA6">
              <w:rPr>
                <w:rFonts w:ascii="Times New Roman" w:hAnsi="Times New Roman" w:cs="Times New Roman"/>
                <w:sz w:val="18"/>
                <w:szCs w:val="18"/>
              </w:rPr>
              <w:t>Лот №1: «УВЧ терапия аппараты»</w:t>
            </w:r>
          </w:p>
        </w:tc>
        <w:tc>
          <w:tcPr>
            <w:tcW w:w="1099" w:type="dxa"/>
            <w:tcMar>
              <w:top w:w="0" w:type="dxa"/>
              <w:left w:w="40" w:type="dxa"/>
              <w:bottom w:w="0" w:type="dxa"/>
              <w:right w:w="40" w:type="dxa"/>
            </w:tcMar>
            <w:vAlign w:val="center"/>
          </w:tcPr>
          <w:p w:rsidR="005D0955" w:rsidRDefault="005D0955"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5D0955" w:rsidRPr="00F34EAE" w:rsidRDefault="005D0955"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5</w:t>
            </w:r>
          </w:p>
        </w:tc>
        <w:tc>
          <w:tcPr>
            <w:tcW w:w="1377" w:type="dxa"/>
            <w:tcMar>
              <w:top w:w="0" w:type="dxa"/>
              <w:left w:w="40" w:type="dxa"/>
              <w:bottom w:w="0" w:type="dxa"/>
              <w:right w:w="40" w:type="dxa"/>
            </w:tcMar>
            <w:vAlign w:val="center"/>
          </w:tcPr>
          <w:p w:rsidR="005D0955" w:rsidRPr="00F34EAE" w:rsidRDefault="005D0955"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5D0955" w:rsidRPr="00F34EAE" w:rsidRDefault="005D0955"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5D0955" w:rsidRPr="00F34EAE" w:rsidRDefault="005D0955"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vAlign w:val="center"/>
          </w:tcPr>
          <w:p w:rsidR="005D0955" w:rsidRPr="00F34EAE" w:rsidRDefault="00051648" w:rsidP="00051648">
            <w:pPr>
              <w:spacing w:after="0"/>
              <w:jc w:val="center"/>
              <w:rPr>
                <w:rFonts w:ascii="Times New Roman" w:hAnsi="Times New Roman" w:cs="Times New Roman"/>
                <w:color w:val="000000"/>
                <w:sz w:val="18"/>
                <w:szCs w:val="18"/>
              </w:rPr>
            </w:pPr>
            <w:r>
              <w:rPr>
                <w:rFonts w:ascii="Times New Roman" w:hAnsi="Times New Roman" w:cs="Times New Roman"/>
                <w:color w:val="000000"/>
                <w:sz w:val="18"/>
                <w:szCs w:val="18"/>
                <w:lang w:val="kk-KZ"/>
              </w:rPr>
              <w:t>Қостанай облысы</w:t>
            </w:r>
            <w:r w:rsidR="005D0955" w:rsidRPr="00F34EAE">
              <w:rPr>
                <w:rFonts w:ascii="Times New Roman" w:hAnsi="Times New Roman" w:cs="Times New Roman"/>
                <w:color w:val="000000"/>
                <w:sz w:val="18"/>
                <w:szCs w:val="18"/>
              </w:rPr>
              <w:t>, Рудный</w:t>
            </w:r>
            <w:r>
              <w:rPr>
                <w:rFonts w:ascii="Times New Roman" w:hAnsi="Times New Roman" w:cs="Times New Roman"/>
                <w:color w:val="000000"/>
                <w:sz w:val="18"/>
                <w:szCs w:val="18"/>
                <w:lang w:val="kk-KZ"/>
              </w:rPr>
              <w:t xml:space="preserve"> қаласы</w:t>
            </w:r>
            <w:r w:rsidR="005D0955"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Қазанның</w:t>
            </w:r>
            <w:r w:rsidR="005D0955" w:rsidRPr="00F34EAE">
              <w:rPr>
                <w:rFonts w:ascii="Times New Roman" w:hAnsi="Times New Roman" w:cs="Times New Roman"/>
                <w:color w:val="000000"/>
                <w:sz w:val="18"/>
                <w:szCs w:val="18"/>
              </w:rPr>
              <w:t xml:space="preserve"> 50 </w:t>
            </w:r>
            <w:r>
              <w:rPr>
                <w:rFonts w:ascii="Times New Roman" w:hAnsi="Times New Roman" w:cs="Times New Roman"/>
                <w:color w:val="000000"/>
                <w:sz w:val="18"/>
                <w:szCs w:val="18"/>
                <w:lang w:val="kk-KZ"/>
              </w:rPr>
              <w:t>Жылдық көшесі</w:t>
            </w:r>
            <w:r w:rsidR="005D0955" w:rsidRPr="00F34EAE">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5D0955" w:rsidRPr="00F34EAE" w:rsidRDefault="005D0955"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5D0955" w:rsidRPr="00F34EAE" w:rsidRDefault="005D0955"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6 680 000,00</w:t>
            </w:r>
          </w:p>
        </w:tc>
      </w:tr>
      <w:tr w:rsidR="00051648" w:rsidRPr="00F34EAE" w:rsidTr="00051648">
        <w:trPr>
          <w:trHeight w:val="1043"/>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2</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DB1FA6" w:rsidRDefault="00051648" w:rsidP="00051648">
            <w:pPr>
              <w:pStyle w:val="Default"/>
              <w:spacing w:line="276" w:lineRule="auto"/>
              <w:jc w:val="center"/>
              <w:rPr>
                <w:rFonts w:ascii="Times New Roman" w:hAnsi="Times New Roman" w:cs="Times New Roman"/>
                <w:sz w:val="18"/>
                <w:szCs w:val="18"/>
              </w:rPr>
            </w:pPr>
            <w:r w:rsidRPr="00DB1FA6">
              <w:rPr>
                <w:rFonts w:ascii="Times New Roman" w:hAnsi="Times New Roman" w:cs="Times New Roman"/>
                <w:sz w:val="18"/>
                <w:szCs w:val="18"/>
              </w:rPr>
              <w:t>Лот № 2: «</w:t>
            </w:r>
            <w:proofErr w:type="spellStart"/>
            <w:r w:rsidRPr="00DB1FA6">
              <w:rPr>
                <w:rFonts w:ascii="Times New Roman" w:hAnsi="Times New Roman" w:cs="Times New Roman"/>
                <w:sz w:val="18"/>
                <w:szCs w:val="18"/>
              </w:rPr>
              <w:t>Көпфункционалды</w:t>
            </w:r>
            <w:proofErr w:type="spellEnd"/>
            <w:r w:rsidRPr="00DB1FA6">
              <w:rPr>
                <w:rFonts w:ascii="Times New Roman" w:hAnsi="Times New Roman" w:cs="Times New Roman"/>
                <w:sz w:val="18"/>
                <w:szCs w:val="18"/>
              </w:rPr>
              <w:t xml:space="preserve"> </w:t>
            </w:r>
            <w:proofErr w:type="spellStart"/>
            <w:r w:rsidRPr="00DB1FA6">
              <w:rPr>
                <w:rFonts w:ascii="Times New Roman" w:hAnsi="Times New Roman" w:cs="Times New Roman"/>
                <w:sz w:val="18"/>
                <w:szCs w:val="18"/>
              </w:rPr>
              <w:t>портативті</w:t>
            </w:r>
            <w:proofErr w:type="spellEnd"/>
            <w:r w:rsidRPr="00DB1FA6">
              <w:rPr>
                <w:rFonts w:ascii="Times New Roman" w:hAnsi="Times New Roman" w:cs="Times New Roman"/>
                <w:sz w:val="18"/>
                <w:szCs w:val="18"/>
              </w:rPr>
              <w:t xml:space="preserve"> стимуляция </w:t>
            </w:r>
            <w:proofErr w:type="spellStart"/>
            <w:r w:rsidRPr="00DB1FA6">
              <w:rPr>
                <w:rFonts w:ascii="Times New Roman" w:hAnsi="Times New Roman" w:cs="Times New Roman"/>
                <w:sz w:val="18"/>
                <w:szCs w:val="18"/>
              </w:rPr>
              <w:t>және</w:t>
            </w:r>
            <w:proofErr w:type="spellEnd"/>
            <w:r w:rsidRPr="00DB1FA6">
              <w:rPr>
                <w:rFonts w:ascii="Times New Roman" w:hAnsi="Times New Roman" w:cs="Times New Roman"/>
                <w:sz w:val="18"/>
                <w:szCs w:val="18"/>
              </w:rPr>
              <w:t xml:space="preserve"> электротерапия аппараты »</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1</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E636A0">
              <w:rPr>
                <w:rFonts w:ascii="Times New Roman" w:hAnsi="Times New Roman" w:cs="Times New Roman"/>
                <w:color w:val="000000"/>
                <w:sz w:val="18"/>
                <w:szCs w:val="18"/>
                <w:lang w:val="kk-KZ"/>
              </w:rPr>
              <w:t>Қостанай облысы</w:t>
            </w:r>
            <w:r w:rsidRPr="00E636A0">
              <w:rPr>
                <w:rFonts w:ascii="Times New Roman" w:hAnsi="Times New Roman" w:cs="Times New Roman"/>
                <w:color w:val="000000"/>
                <w:sz w:val="18"/>
                <w:szCs w:val="18"/>
              </w:rPr>
              <w:t>, Рудный</w:t>
            </w:r>
            <w:r w:rsidRPr="00E636A0">
              <w:rPr>
                <w:rFonts w:ascii="Times New Roman" w:hAnsi="Times New Roman" w:cs="Times New Roman"/>
                <w:color w:val="000000"/>
                <w:sz w:val="18"/>
                <w:szCs w:val="18"/>
                <w:lang w:val="kk-KZ"/>
              </w:rPr>
              <w:t xml:space="preserve"> қаласы</w:t>
            </w:r>
            <w:r w:rsidRPr="00E636A0">
              <w:rPr>
                <w:rFonts w:ascii="Times New Roman" w:hAnsi="Times New Roman" w:cs="Times New Roman"/>
                <w:color w:val="000000"/>
                <w:sz w:val="18"/>
                <w:szCs w:val="18"/>
              </w:rPr>
              <w:t xml:space="preserve">, </w:t>
            </w:r>
            <w:r w:rsidRPr="00E636A0">
              <w:rPr>
                <w:rFonts w:ascii="Times New Roman" w:hAnsi="Times New Roman" w:cs="Times New Roman"/>
                <w:color w:val="000000"/>
                <w:sz w:val="18"/>
                <w:szCs w:val="18"/>
                <w:lang w:val="kk-KZ"/>
              </w:rPr>
              <w:t>Қазанның</w:t>
            </w:r>
            <w:r w:rsidRPr="00E636A0">
              <w:rPr>
                <w:rFonts w:ascii="Times New Roman" w:hAnsi="Times New Roman" w:cs="Times New Roman"/>
                <w:color w:val="000000"/>
                <w:sz w:val="18"/>
                <w:szCs w:val="18"/>
              </w:rPr>
              <w:t xml:space="preserve"> 50 </w:t>
            </w:r>
            <w:r w:rsidRPr="00E636A0">
              <w:rPr>
                <w:rFonts w:ascii="Times New Roman" w:hAnsi="Times New Roman" w:cs="Times New Roman"/>
                <w:color w:val="000000"/>
                <w:sz w:val="18"/>
                <w:szCs w:val="18"/>
                <w:lang w:val="kk-KZ"/>
              </w:rPr>
              <w:t>Жылдық көшесі</w:t>
            </w:r>
            <w:r w:rsidRPr="00E636A0">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342 000,00</w:t>
            </w:r>
          </w:p>
        </w:tc>
      </w:tr>
      <w:tr w:rsidR="00051648" w:rsidRPr="00F34EAE" w:rsidTr="00051648">
        <w:trPr>
          <w:trHeight w:val="1176"/>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3</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DB1FA6" w:rsidRDefault="00051648" w:rsidP="00051648">
            <w:pPr>
              <w:pStyle w:val="Default"/>
              <w:spacing w:line="276" w:lineRule="auto"/>
              <w:jc w:val="center"/>
              <w:rPr>
                <w:rFonts w:ascii="Times New Roman" w:hAnsi="Times New Roman" w:cs="Times New Roman"/>
                <w:sz w:val="18"/>
                <w:szCs w:val="18"/>
                <w:lang w:val="kk-KZ"/>
              </w:rPr>
            </w:pPr>
            <w:r w:rsidRPr="00DB1FA6">
              <w:rPr>
                <w:rFonts w:ascii="Times New Roman" w:hAnsi="Times New Roman" w:cs="Times New Roman"/>
                <w:sz w:val="18"/>
                <w:szCs w:val="18"/>
                <w:lang w:val="kk-KZ"/>
              </w:rPr>
              <w:t>Лот № 3: «Екі жиілікті УЗТ аппараты»</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1</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E636A0">
              <w:rPr>
                <w:rFonts w:ascii="Times New Roman" w:hAnsi="Times New Roman" w:cs="Times New Roman"/>
                <w:color w:val="000000"/>
                <w:sz w:val="18"/>
                <w:szCs w:val="18"/>
                <w:lang w:val="kk-KZ"/>
              </w:rPr>
              <w:t>Қостанай облысы</w:t>
            </w:r>
            <w:r w:rsidRPr="00E636A0">
              <w:rPr>
                <w:rFonts w:ascii="Times New Roman" w:hAnsi="Times New Roman" w:cs="Times New Roman"/>
                <w:color w:val="000000"/>
                <w:sz w:val="18"/>
                <w:szCs w:val="18"/>
              </w:rPr>
              <w:t>, Рудный</w:t>
            </w:r>
            <w:r w:rsidRPr="00E636A0">
              <w:rPr>
                <w:rFonts w:ascii="Times New Roman" w:hAnsi="Times New Roman" w:cs="Times New Roman"/>
                <w:color w:val="000000"/>
                <w:sz w:val="18"/>
                <w:szCs w:val="18"/>
                <w:lang w:val="kk-KZ"/>
              </w:rPr>
              <w:t xml:space="preserve"> қаласы</w:t>
            </w:r>
            <w:r w:rsidRPr="00E636A0">
              <w:rPr>
                <w:rFonts w:ascii="Times New Roman" w:hAnsi="Times New Roman" w:cs="Times New Roman"/>
                <w:color w:val="000000"/>
                <w:sz w:val="18"/>
                <w:szCs w:val="18"/>
              </w:rPr>
              <w:t xml:space="preserve">, </w:t>
            </w:r>
            <w:r w:rsidRPr="00E636A0">
              <w:rPr>
                <w:rFonts w:ascii="Times New Roman" w:hAnsi="Times New Roman" w:cs="Times New Roman"/>
                <w:color w:val="000000"/>
                <w:sz w:val="18"/>
                <w:szCs w:val="18"/>
                <w:lang w:val="kk-KZ"/>
              </w:rPr>
              <w:t>Қазанның</w:t>
            </w:r>
            <w:r w:rsidRPr="00E636A0">
              <w:rPr>
                <w:rFonts w:ascii="Times New Roman" w:hAnsi="Times New Roman" w:cs="Times New Roman"/>
                <w:color w:val="000000"/>
                <w:sz w:val="18"/>
                <w:szCs w:val="18"/>
              </w:rPr>
              <w:t xml:space="preserve"> 50 </w:t>
            </w:r>
            <w:r w:rsidRPr="00E636A0">
              <w:rPr>
                <w:rFonts w:ascii="Times New Roman" w:hAnsi="Times New Roman" w:cs="Times New Roman"/>
                <w:color w:val="000000"/>
                <w:sz w:val="18"/>
                <w:szCs w:val="18"/>
                <w:lang w:val="kk-KZ"/>
              </w:rPr>
              <w:t>Жылдық көшесі</w:t>
            </w:r>
            <w:r w:rsidRPr="00E636A0">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998 800,00</w:t>
            </w:r>
          </w:p>
        </w:tc>
      </w:tr>
      <w:tr w:rsidR="00051648" w:rsidRPr="00F34EAE" w:rsidTr="00051648">
        <w:trPr>
          <w:trHeight w:val="1155"/>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4</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DB1FA6" w:rsidRDefault="00051648" w:rsidP="00051648">
            <w:pPr>
              <w:pStyle w:val="Default"/>
              <w:spacing w:line="276" w:lineRule="auto"/>
              <w:jc w:val="center"/>
              <w:rPr>
                <w:rFonts w:ascii="Times New Roman" w:hAnsi="Times New Roman" w:cs="Times New Roman"/>
                <w:sz w:val="18"/>
                <w:szCs w:val="18"/>
                <w:lang w:val="kk-KZ"/>
              </w:rPr>
            </w:pPr>
            <w:r w:rsidRPr="00DB1FA6">
              <w:rPr>
                <w:rFonts w:ascii="Times New Roman" w:hAnsi="Times New Roman" w:cs="Times New Roman"/>
                <w:sz w:val="18"/>
                <w:szCs w:val="18"/>
                <w:lang w:val="kk-KZ"/>
              </w:rPr>
              <w:t>Лот № 4: «Төмен жиілікті физиотерапия аппараты»</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1</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E636A0">
              <w:rPr>
                <w:rFonts w:ascii="Times New Roman" w:hAnsi="Times New Roman" w:cs="Times New Roman"/>
                <w:color w:val="000000"/>
                <w:sz w:val="18"/>
                <w:szCs w:val="18"/>
                <w:lang w:val="kk-KZ"/>
              </w:rPr>
              <w:t>Қостанай облысы</w:t>
            </w:r>
            <w:r w:rsidRPr="00E636A0">
              <w:rPr>
                <w:rFonts w:ascii="Times New Roman" w:hAnsi="Times New Roman" w:cs="Times New Roman"/>
                <w:color w:val="000000"/>
                <w:sz w:val="18"/>
                <w:szCs w:val="18"/>
              </w:rPr>
              <w:t>, Рудный</w:t>
            </w:r>
            <w:r w:rsidRPr="00E636A0">
              <w:rPr>
                <w:rFonts w:ascii="Times New Roman" w:hAnsi="Times New Roman" w:cs="Times New Roman"/>
                <w:color w:val="000000"/>
                <w:sz w:val="18"/>
                <w:szCs w:val="18"/>
                <w:lang w:val="kk-KZ"/>
              </w:rPr>
              <w:t xml:space="preserve"> қаласы</w:t>
            </w:r>
            <w:r w:rsidRPr="00E636A0">
              <w:rPr>
                <w:rFonts w:ascii="Times New Roman" w:hAnsi="Times New Roman" w:cs="Times New Roman"/>
                <w:color w:val="000000"/>
                <w:sz w:val="18"/>
                <w:szCs w:val="18"/>
              </w:rPr>
              <w:t xml:space="preserve">, </w:t>
            </w:r>
            <w:r w:rsidRPr="00E636A0">
              <w:rPr>
                <w:rFonts w:ascii="Times New Roman" w:hAnsi="Times New Roman" w:cs="Times New Roman"/>
                <w:color w:val="000000"/>
                <w:sz w:val="18"/>
                <w:szCs w:val="18"/>
                <w:lang w:val="kk-KZ"/>
              </w:rPr>
              <w:t>Қазанның</w:t>
            </w:r>
            <w:r w:rsidRPr="00E636A0">
              <w:rPr>
                <w:rFonts w:ascii="Times New Roman" w:hAnsi="Times New Roman" w:cs="Times New Roman"/>
                <w:color w:val="000000"/>
                <w:sz w:val="18"/>
                <w:szCs w:val="18"/>
              </w:rPr>
              <w:t xml:space="preserve"> 50 </w:t>
            </w:r>
            <w:r w:rsidRPr="00E636A0">
              <w:rPr>
                <w:rFonts w:ascii="Times New Roman" w:hAnsi="Times New Roman" w:cs="Times New Roman"/>
                <w:color w:val="000000"/>
                <w:sz w:val="18"/>
                <w:szCs w:val="18"/>
                <w:lang w:val="kk-KZ"/>
              </w:rPr>
              <w:t>Жылдық көшесі</w:t>
            </w:r>
            <w:r w:rsidRPr="00E636A0">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450 000,00</w:t>
            </w:r>
          </w:p>
        </w:tc>
      </w:tr>
      <w:tr w:rsidR="00051648" w:rsidRPr="00F34EAE" w:rsidTr="00051648">
        <w:trPr>
          <w:trHeight w:val="1005"/>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5</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F34EAE" w:rsidRDefault="00051648" w:rsidP="00051648">
            <w:pPr>
              <w:pStyle w:val="Default"/>
              <w:spacing w:line="276" w:lineRule="auto"/>
              <w:jc w:val="center"/>
              <w:rPr>
                <w:rFonts w:ascii="Times New Roman" w:hAnsi="Times New Roman" w:cs="Times New Roman"/>
                <w:sz w:val="18"/>
                <w:szCs w:val="18"/>
              </w:rPr>
            </w:pPr>
            <w:r>
              <w:rPr>
                <w:rFonts w:ascii="Times New Roman" w:hAnsi="Times New Roman" w:cs="Times New Roman"/>
                <w:sz w:val="18"/>
                <w:szCs w:val="18"/>
              </w:rPr>
              <w:t>Лот № 5: «</w:t>
            </w:r>
            <w:r>
              <w:rPr>
                <w:rFonts w:ascii="Times New Roman" w:hAnsi="Times New Roman" w:cs="Times New Roman"/>
                <w:sz w:val="18"/>
                <w:szCs w:val="18"/>
                <w:lang w:val="kk-KZ"/>
              </w:rPr>
              <w:t>Сәулелендіргіш</w:t>
            </w:r>
            <w:r w:rsidRPr="00F34EAE">
              <w:rPr>
                <w:rFonts w:ascii="Times New Roman" w:hAnsi="Times New Roman" w:cs="Times New Roman"/>
                <w:sz w:val="18"/>
                <w:szCs w:val="18"/>
              </w:rPr>
              <w:t>»</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10</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053ECD">
              <w:rPr>
                <w:rFonts w:ascii="Times New Roman" w:hAnsi="Times New Roman" w:cs="Times New Roman"/>
                <w:color w:val="000000"/>
                <w:sz w:val="18"/>
                <w:szCs w:val="18"/>
                <w:lang w:val="kk-KZ"/>
              </w:rPr>
              <w:t>Қостанай облысы</w:t>
            </w:r>
            <w:r w:rsidRPr="00053ECD">
              <w:rPr>
                <w:rFonts w:ascii="Times New Roman" w:hAnsi="Times New Roman" w:cs="Times New Roman"/>
                <w:color w:val="000000"/>
                <w:sz w:val="18"/>
                <w:szCs w:val="18"/>
              </w:rPr>
              <w:t>, Рудный</w:t>
            </w:r>
            <w:r w:rsidRPr="00053ECD">
              <w:rPr>
                <w:rFonts w:ascii="Times New Roman" w:hAnsi="Times New Roman" w:cs="Times New Roman"/>
                <w:color w:val="000000"/>
                <w:sz w:val="18"/>
                <w:szCs w:val="18"/>
                <w:lang w:val="kk-KZ"/>
              </w:rPr>
              <w:t xml:space="preserve"> қаласы</w:t>
            </w:r>
            <w:r w:rsidRPr="00053ECD">
              <w:rPr>
                <w:rFonts w:ascii="Times New Roman" w:hAnsi="Times New Roman" w:cs="Times New Roman"/>
                <w:color w:val="000000"/>
                <w:sz w:val="18"/>
                <w:szCs w:val="18"/>
              </w:rPr>
              <w:t xml:space="preserve">, </w:t>
            </w:r>
            <w:r w:rsidRPr="00053ECD">
              <w:rPr>
                <w:rFonts w:ascii="Times New Roman" w:hAnsi="Times New Roman" w:cs="Times New Roman"/>
                <w:color w:val="000000"/>
                <w:sz w:val="18"/>
                <w:szCs w:val="18"/>
                <w:lang w:val="kk-KZ"/>
              </w:rPr>
              <w:t>Қазанның</w:t>
            </w:r>
            <w:r w:rsidRPr="00053ECD">
              <w:rPr>
                <w:rFonts w:ascii="Times New Roman" w:hAnsi="Times New Roman" w:cs="Times New Roman"/>
                <w:color w:val="000000"/>
                <w:sz w:val="18"/>
                <w:szCs w:val="18"/>
              </w:rPr>
              <w:t xml:space="preserve"> 50 </w:t>
            </w:r>
            <w:r w:rsidRPr="00053ECD">
              <w:rPr>
                <w:rFonts w:ascii="Times New Roman" w:hAnsi="Times New Roman" w:cs="Times New Roman"/>
                <w:color w:val="000000"/>
                <w:sz w:val="18"/>
                <w:szCs w:val="18"/>
                <w:lang w:val="kk-KZ"/>
              </w:rPr>
              <w:t>Жылдық көшесі</w:t>
            </w:r>
            <w:r w:rsidRPr="00053ECD">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630 000,00</w:t>
            </w:r>
          </w:p>
        </w:tc>
      </w:tr>
      <w:tr w:rsidR="00051648" w:rsidRPr="00F34EAE" w:rsidTr="00051648">
        <w:trPr>
          <w:trHeight w:val="1139"/>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6</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F34EAE" w:rsidRDefault="00051648" w:rsidP="00051648">
            <w:pPr>
              <w:pStyle w:val="Default"/>
              <w:spacing w:line="276" w:lineRule="auto"/>
              <w:jc w:val="center"/>
              <w:rPr>
                <w:rFonts w:ascii="Times New Roman" w:hAnsi="Times New Roman" w:cs="Times New Roman"/>
                <w:sz w:val="18"/>
                <w:szCs w:val="18"/>
              </w:rPr>
            </w:pPr>
            <w:r w:rsidRPr="00F34EAE">
              <w:rPr>
                <w:rFonts w:ascii="Times New Roman" w:hAnsi="Times New Roman" w:cs="Times New Roman"/>
                <w:sz w:val="18"/>
                <w:szCs w:val="18"/>
              </w:rPr>
              <w:t>Лот № 6: «</w:t>
            </w:r>
            <w:r w:rsidRPr="001F029E">
              <w:rPr>
                <w:rFonts w:ascii="Times New Roman" w:hAnsi="Times New Roman" w:cs="Times New Roman"/>
                <w:sz w:val="18"/>
                <w:szCs w:val="18"/>
              </w:rPr>
              <w:t>Құм сағаты 10 минут</w:t>
            </w:r>
            <w:r w:rsidRPr="00F34EAE">
              <w:rPr>
                <w:rFonts w:ascii="Times New Roman" w:hAnsi="Times New Roman" w:cs="Times New Roman"/>
                <w:sz w:val="18"/>
                <w:szCs w:val="18"/>
              </w:rPr>
              <w:t>»</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2</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053ECD">
              <w:rPr>
                <w:rFonts w:ascii="Times New Roman" w:hAnsi="Times New Roman" w:cs="Times New Roman"/>
                <w:color w:val="000000"/>
                <w:sz w:val="18"/>
                <w:szCs w:val="18"/>
                <w:lang w:val="kk-KZ"/>
              </w:rPr>
              <w:t>Қостанай облысы</w:t>
            </w:r>
            <w:r w:rsidRPr="00053ECD">
              <w:rPr>
                <w:rFonts w:ascii="Times New Roman" w:hAnsi="Times New Roman" w:cs="Times New Roman"/>
                <w:color w:val="000000"/>
                <w:sz w:val="18"/>
                <w:szCs w:val="18"/>
              </w:rPr>
              <w:t>, Рудный</w:t>
            </w:r>
            <w:r w:rsidRPr="00053ECD">
              <w:rPr>
                <w:rFonts w:ascii="Times New Roman" w:hAnsi="Times New Roman" w:cs="Times New Roman"/>
                <w:color w:val="000000"/>
                <w:sz w:val="18"/>
                <w:szCs w:val="18"/>
                <w:lang w:val="kk-KZ"/>
              </w:rPr>
              <w:t xml:space="preserve"> қаласы</w:t>
            </w:r>
            <w:r w:rsidRPr="00053ECD">
              <w:rPr>
                <w:rFonts w:ascii="Times New Roman" w:hAnsi="Times New Roman" w:cs="Times New Roman"/>
                <w:color w:val="000000"/>
                <w:sz w:val="18"/>
                <w:szCs w:val="18"/>
              </w:rPr>
              <w:t xml:space="preserve">, </w:t>
            </w:r>
            <w:r w:rsidRPr="00053ECD">
              <w:rPr>
                <w:rFonts w:ascii="Times New Roman" w:hAnsi="Times New Roman" w:cs="Times New Roman"/>
                <w:color w:val="000000"/>
                <w:sz w:val="18"/>
                <w:szCs w:val="18"/>
                <w:lang w:val="kk-KZ"/>
              </w:rPr>
              <w:t>Қазанның</w:t>
            </w:r>
            <w:r w:rsidRPr="00053ECD">
              <w:rPr>
                <w:rFonts w:ascii="Times New Roman" w:hAnsi="Times New Roman" w:cs="Times New Roman"/>
                <w:color w:val="000000"/>
                <w:sz w:val="18"/>
                <w:szCs w:val="18"/>
              </w:rPr>
              <w:t xml:space="preserve"> 50 </w:t>
            </w:r>
            <w:r w:rsidRPr="00053ECD">
              <w:rPr>
                <w:rFonts w:ascii="Times New Roman" w:hAnsi="Times New Roman" w:cs="Times New Roman"/>
                <w:color w:val="000000"/>
                <w:sz w:val="18"/>
                <w:szCs w:val="18"/>
                <w:lang w:val="kk-KZ"/>
              </w:rPr>
              <w:t>Жылдық көшесі</w:t>
            </w:r>
            <w:r w:rsidRPr="00053ECD">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4 320,00</w:t>
            </w:r>
          </w:p>
        </w:tc>
      </w:tr>
      <w:tr w:rsidR="00051648" w:rsidRPr="00F34EAE" w:rsidTr="00051648">
        <w:trPr>
          <w:trHeight w:val="988"/>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7</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F34EAE" w:rsidRDefault="00051648" w:rsidP="00051648">
            <w:pPr>
              <w:pStyle w:val="Default"/>
              <w:spacing w:line="276" w:lineRule="auto"/>
              <w:jc w:val="center"/>
              <w:rPr>
                <w:rFonts w:ascii="Times New Roman" w:hAnsi="Times New Roman" w:cs="Times New Roman"/>
                <w:sz w:val="18"/>
                <w:szCs w:val="18"/>
              </w:rPr>
            </w:pPr>
            <w:r w:rsidRPr="00F34EAE">
              <w:rPr>
                <w:rFonts w:ascii="Times New Roman" w:hAnsi="Times New Roman" w:cs="Times New Roman"/>
                <w:sz w:val="18"/>
                <w:szCs w:val="18"/>
              </w:rPr>
              <w:t>Лот № 7: «</w:t>
            </w:r>
            <w:r w:rsidRPr="009516F7">
              <w:rPr>
                <w:rFonts w:ascii="Times New Roman" w:hAnsi="Times New Roman" w:cs="Times New Roman"/>
                <w:sz w:val="18"/>
                <w:szCs w:val="18"/>
              </w:rPr>
              <w:t>Құм</w:t>
            </w:r>
            <w:r>
              <w:rPr>
                <w:rFonts w:ascii="Times New Roman" w:hAnsi="Times New Roman" w:cs="Times New Roman"/>
                <w:sz w:val="18"/>
                <w:szCs w:val="18"/>
              </w:rPr>
              <w:t xml:space="preserve"> сағаты </w:t>
            </w:r>
            <w:r>
              <w:rPr>
                <w:rFonts w:ascii="Times New Roman" w:hAnsi="Times New Roman" w:cs="Times New Roman"/>
                <w:sz w:val="18"/>
                <w:szCs w:val="18"/>
                <w:lang w:val="kk-KZ"/>
              </w:rPr>
              <w:t>5</w:t>
            </w:r>
            <w:r w:rsidRPr="009516F7">
              <w:rPr>
                <w:rFonts w:ascii="Times New Roman" w:hAnsi="Times New Roman" w:cs="Times New Roman"/>
                <w:sz w:val="18"/>
                <w:szCs w:val="18"/>
              </w:rPr>
              <w:t xml:space="preserve"> минут</w:t>
            </w:r>
            <w:r w:rsidRPr="00F34EAE">
              <w:rPr>
                <w:rFonts w:ascii="Times New Roman" w:hAnsi="Times New Roman" w:cs="Times New Roman"/>
                <w:sz w:val="18"/>
                <w:szCs w:val="18"/>
              </w:rPr>
              <w:t>»</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2</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053ECD">
              <w:rPr>
                <w:rFonts w:ascii="Times New Roman" w:hAnsi="Times New Roman" w:cs="Times New Roman"/>
                <w:color w:val="000000"/>
                <w:sz w:val="18"/>
                <w:szCs w:val="18"/>
                <w:lang w:val="kk-KZ"/>
              </w:rPr>
              <w:t>Қостанай облысы</w:t>
            </w:r>
            <w:r w:rsidRPr="00053ECD">
              <w:rPr>
                <w:rFonts w:ascii="Times New Roman" w:hAnsi="Times New Roman" w:cs="Times New Roman"/>
                <w:color w:val="000000"/>
                <w:sz w:val="18"/>
                <w:szCs w:val="18"/>
              </w:rPr>
              <w:t>, Рудный</w:t>
            </w:r>
            <w:r w:rsidRPr="00053ECD">
              <w:rPr>
                <w:rFonts w:ascii="Times New Roman" w:hAnsi="Times New Roman" w:cs="Times New Roman"/>
                <w:color w:val="000000"/>
                <w:sz w:val="18"/>
                <w:szCs w:val="18"/>
                <w:lang w:val="kk-KZ"/>
              </w:rPr>
              <w:t xml:space="preserve"> қаласы</w:t>
            </w:r>
            <w:r w:rsidRPr="00053ECD">
              <w:rPr>
                <w:rFonts w:ascii="Times New Roman" w:hAnsi="Times New Roman" w:cs="Times New Roman"/>
                <w:color w:val="000000"/>
                <w:sz w:val="18"/>
                <w:szCs w:val="18"/>
              </w:rPr>
              <w:t xml:space="preserve">, </w:t>
            </w:r>
            <w:r w:rsidRPr="00053ECD">
              <w:rPr>
                <w:rFonts w:ascii="Times New Roman" w:hAnsi="Times New Roman" w:cs="Times New Roman"/>
                <w:color w:val="000000"/>
                <w:sz w:val="18"/>
                <w:szCs w:val="18"/>
                <w:lang w:val="kk-KZ"/>
              </w:rPr>
              <w:t>Қазанның</w:t>
            </w:r>
            <w:r w:rsidRPr="00053ECD">
              <w:rPr>
                <w:rFonts w:ascii="Times New Roman" w:hAnsi="Times New Roman" w:cs="Times New Roman"/>
                <w:color w:val="000000"/>
                <w:sz w:val="18"/>
                <w:szCs w:val="18"/>
              </w:rPr>
              <w:t xml:space="preserve"> 50 </w:t>
            </w:r>
            <w:r w:rsidRPr="00053ECD">
              <w:rPr>
                <w:rFonts w:ascii="Times New Roman" w:hAnsi="Times New Roman" w:cs="Times New Roman"/>
                <w:color w:val="000000"/>
                <w:sz w:val="18"/>
                <w:szCs w:val="18"/>
                <w:lang w:val="kk-KZ"/>
              </w:rPr>
              <w:t>Жылдық көшесі</w:t>
            </w:r>
            <w:r w:rsidRPr="00053ECD">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4 320,00</w:t>
            </w:r>
          </w:p>
        </w:tc>
      </w:tr>
      <w:tr w:rsidR="00051648" w:rsidRPr="00F34EAE" w:rsidTr="00051648">
        <w:trPr>
          <w:trHeight w:val="1124"/>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8</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F34EAE" w:rsidRDefault="00051648" w:rsidP="00051648">
            <w:pPr>
              <w:pStyle w:val="Default"/>
              <w:spacing w:line="276" w:lineRule="auto"/>
              <w:jc w:val="center"/>
              <w:rPr>
                <w:rFonts w:ascii="Times New Roman" w:hAnsi="Times New Roman" w:cs="Times New Roman"/>
                <w:sz w:val="18"/>
                <w:szCs w:val="18"/>
              </w:rPr>
            </w:pPr>
            <w:r w:rsidRPr="00F34EAE">
              <w:rPr>
                <w:rFonts w:ascii="Times New Roman" w:hAnsi="Times New Roman" w:cs="Times New Roman"/>
                <w:sz w:val="18"/>
                <w:szCs w:val="18"/>
              </w:rPr>
              <w:t>Лот № 8: «</w:t>
            </w:r>
            <w:proofErr w:type="spellStart"/>
            <w:r w:rsidRPr="009516F7">
              <w:rPr>
                <w:rFonts w:ascii="Times New Roman" w:hAnsi="Times New Roman" w:cs="Times New Roman"/>
                <w:sz w:val="18"/>
                <w:szCs w:val="18"/>
              </w:rPr>
              <w:t>Электрондық</w:t>
            </w:r>
            <w:proofErr w:type="spellEnd"/>
            <w:r w:rsidRPr="009516F7">
              <w:rPr>
                <w:rFonts w:ascii="Times New Roman" w:hAnsi="Times New Roman" w:cs="Times New Roman"/>
                <w:sz w:val="18"/>
                <w:szCs w:val="18"/>
              </w:rPr>
              <w:t xml:space="preserve"> </w:t>
            </w:r>
            <w:proofErr w:type="spellStart"/>
            <w:r w:rsidRPr="009516F7">
              <w:rPr>
                <w:rFonts w:ascii="Times New Roman" w:hAnsi="Times New Roman" w:cs="Times New Roman"/>
                <w:sz w:val="18"/>
                <w:szCs w:val="18"/>
              </w:rPr>
              <w:t>дыбыс</w:t>
            </w:r>
            <w:proofErr w:type="spellEnd"/>
            <w:r w:rsidRPr="009516F7">
              <w:rPr>
                <w:rFonts w:ascii="Times New Roman" w:hAnsi="Times New Roman" w:cs="Times New Roman"/>
                <w:sz w:val="18"/>
                <w:szCs w:val="18"/>
              </w:rPr>
              <w:t xml:space="preserve"> сигналы бар процедура сағаты</w:t>
            </w:r>
            <w:r w:rsidRPr="00F34EAE">
              <w:rPr>
                <w:rFonts w:ascii="Times New Roman" w:hAnsi="Times New Roman" w:cs="Times New Roman"/>
                <w:sz w:val="18"/>
                <w:szCs w:val="18"/>
              </w:rPr>
              <w:t>»</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1</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053ECD">
              <w:rPr>
                <w:rFonts w:ascii="Times New Roman" w:hAnsi="Times New Roman" w:cs="Times New Roman"/>
                <w:color w:val="000000"/>
                <w:sz w:val="18"/>
                <w:szCs w:val="18"/>
                <w:lang w:val="kk-KZ"/>
              </w:rPr>
              <w:t>Қостанай облысы</w:t>
            </w:r>
            <w:r w:rsidRPr="00053ECD">
              <w:rPr>
                <w:rFonts w:ascii="Times New Roman" w:hAnsi="Times New Roman" w:cs="Times New Roman"/>
                <w:color w:val="000000"/>
                <w:sz w:val="18"/>
                <w:szCs w:val="18"/>
              </w:rPr>
              <w:t>, Рудный</w:t>
            </w:r>
            <w:r w:rsidRPr="00053ECD">
              <w:rPr>
                <w:rFonts w:ascii="Times New Roman" w:hAnsi="Times New Roman" w:cs="Times New Roman"/>
                <w:color w:val="000000"/>
                <w:sz w:val="18"/>
                <w:szCs w:val="18"/>
                <w:lang w:val="kk-KZ"/>
              </w:rPr>
              <w:t xml:space="preserve"> қаласы</w:t>
            </w:r>
            <w:r w:rsidRPr="00053ECD">
              <w:rPr>
                <w:rFonts w:ascii="Times New Roman" w:hAnsi="Times New Roman" w:cs="Times New Roman"/>
                <w:color w:val="000000"/>
                <w:sz w:val="18"/>
                <w:szCs w:val="18"/>
              </w:rPr>
              <w:t xml:space="preserve">, </w:t>
            </w:r>
            <w:r w:rsidRPr="00053ECD">
              <w:rPr>
                <w:rFonts w:ascii="Times New Roman" w:hAnsi="Times New Roman" w:cs="Times New Roman"/>
                <w:color w:val="000000"/>
                <w:sz w:val="18"/>
                <w:szCs w:val="18"/>
                <w:lang w:val="kk-KZ"/>
              </w:rPr>
              <w:t>Қазанның</w:t>
            </w:r>
            <w:r w:rsidRPr="00053ECD">
              <w:rPr>
                <w:rFonts w:ascii="Times New Roman" w:hAnsi="Times New Roman" w:cs="Times New Roman"/>
                <w:color w:val="000000"/>
                <w:sz w:val="18"/>
                <w:szCs w:val="18"/>
              </w:rPr>
              <w:t xml:space="preserve"> 50 </w:t>
            </w:r>
            <w:r w:rsidRPr="00053ECD">
              <w:rPr>
                <w:rFonts w:ascii="Times New Roman" w:hAnsi="Times New Roman" w:cs="Times New Roman"/>
                <w:color w:val="000000"/>
                <w:sz w:val="18"/>
                <w:szCs w:val="18"/>
                <w:lang w:val="kk-KZ"/>
              </w:rPr>
              <w:t>Жылдық көшесі</w:t>
            </w:r>
            <w:r w:rsidRPr="00053ECD">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90 000,00</w:t>
            </w:r>
          </w:p>
        </w:tc>
      </w:tr>
      <w:tr w:rsidR="00051648" w:rsidRPr="00F34EAE" w:rsidTr="00051648">
        <w:trPr>
          <w:trHeight w:val="984"/>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lastRenderedPageBreak/>
              <w:t>9</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F34EAE" w:rsidRDefault="00051648" w:rsidP="00051648">
            <w:pPr>
              <w:pStyle w:val="Default"/>
              <w:spacing w:line="276" w:lineRule="auto"/>
              <w:jc w:val="center"/>
              <w:rPr>
                <w:rFonts w:ascii="Times New Roman" w:hAnsi="Times New Roman" w:cs="Times New Roman"/>
                <w:sz w:val="18"/>
                <w:szCs w:val="18"/>
              </w:rPr>
            </w:pPr>
            <w:r w:rsidRPr="00F34EAE">
              <w:rPr>
                <w:rFonts w:ascii="Times New Roman" w:hAnsi="Times New Roman" w:cs="Times New Roman"/>
                <w:sz w:val="18"/>
                <w:szCs w:val="18"/>
              </w:rPr>
              <w:t>Лот № 9: «</w:t>
            </w:r>
            <w:r w:rsidRPr="009516F7">
              <w:rPr>
                <w:rFonts w:ascii="Times New Roman" w:hAnsi="Times New Roman" w:cs="Times New Roman"/>
                <w:sz w:val="18"/>
                <w:szCs w:val="18"/>
              </w:rPr>
              <w:t>Тамаққа арналған тү</w:t>
            </w:r>
            <w:proofErr w:type="gramStart"/>
            <w:r w:rsidRPr="009516F7">
              <w:rPr>
                <w:rFonts w:ascii="Times New Roman" w:hAnsi="Times New Roman" w:cs="Times New Roman"/>
                <w:sz w:val="18"/>
                <w:szCs w:val="18"/>
              </w:rPr>
              <w:t>т</w:t>
            </w:r>
            <w:proofErr w:type="gramEnd"/>
            <w:r w:rsidRPr="009516F7">
              <w:rPr>
                <w:rFonts w:ascii="Times New Roman" w:hAnsi="Times New Roman" w:cs="Times New Roman"/>
                <w:sz w:val="18"/>
                <w:szCs w:val="18"/>
              </w:rPr>
              <w:t>ік</w:t>
            </w:r>
            <w:r w:rsidRPr="00F34EAE">
              <w:rPr>
                <w:rFonts w:ascii="Times New Roman" w:hAnsi="Times New Roman" w:cs="Times New Roman"/>
                <w:sz w:val="18"/>
                <w:szCs w:val="18"/>
              </w:rPr>
              <w:t>»</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10</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286AD1">
              <w:rPr>
                <w:rFonts w:ascii="Times New Roman" w:hAnsi="Times New Roman" w:cs="Times New Roman"/>
                <w:color w:val="000000"/>
                <w:sz w:val="18"/>
                <w:szCs w:val="18"/>
                <w:lang w:val="kk-KZ"/>
              </w:rPr>
              <w:t>Қостанай облысы</w:t>
            </w:r>
            <w:r w:rsidRPr="00286AD1">
              <w:rPr>
                <w:rFonts w:ascii="Times New Roman" w:hAnsi="Times New Roman" w:cs="Times New Roman"/>
                <w:color w:val="000000"/>
                <w:sz w:val="18"/>
                <w:szCs w:val="18"/>
              </w:rPr>
              <w:t>, Рудный</w:t>
            </w:r>
            <w:r w:rsidRPr="00286AD1">
              <w:rPr>
                <w:rFonts w:ascii="Times New Roman" w:hAnsi="Times New Roman" w:cs="Times New Roman"/>
                <w:color w:val="000000"/>
                <w:sz w:val="18"/>
                <w:szCs w:val="18"/>
                <w:lang w:val="kk-KZ"/>
              </w:rPr>
              <w:t xml:space="preserve"> қаласы</w:t>
            </w:r>
            <w:r w:rsidRPr="00286AD1">
              <w:rPr>
                <w:rFonts w:ascii="Times New Roman" w:hAnsi="Times New Roman" w:cs="Times New Roman"/>
                <w:color w:val="000000"/>
                <w:sz w:val="18"/>
                <w:szCs w:val="18"/>
              </w:rPr>
              <w:t xml:space="preserve">, </w:t>
            </w:r>
            <w:r w:rsidRPr="00286AD1">
              <w:rPr>
                <w:rFonts w:ascii="Times New Roman" w:hAnsi="Times New Roman" w:cs="Times New Roman"/>
                <w:color w:val="000000"/>
                <w:sz w:val="18"/>
                <w:szCs w:val="18"/>
                <w:lang w:val="kk-KZ"/>
              </w:rPr>
              <w:t>Қазанның</w:t>
            </w:r>
            <w:r w:rsidRPr="00286AD1">
              <w:rPr>
                <w:rFonts w:ascii="Times New Roman" w:hAnsi="Times New Roman" w:cs="Times New Roman"/>
                <w:color w:val="000000"/>
                <w:sz w:val="18"/>
                <w:szCs w:val="18"/>
              </w:rPr>
              <w:t xml:space="preserve"> 50 </w:t>
            </w:r>
            <w:r w:rsidRPr="00286AD1">
              <w:rPr>
                <w:rFonts w:ascii="Times New Roman" w:hAnsi="Times New Roman" w:cs="Times New Roman"/>
                <w:color w:val="000000"/>
                <w:sz w:val="18"/>
                <w:szCs w:val="18"/>
                <w:lang w:val="kk-KZ"/>
              </w:rPr>
              <w:t>Жылдық көшесі</w:t>
            </w:r>
            <w:r w:rsidRPr="00286AD1">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33 970,00</w:t>
            </w:r>
          </w:p>
        </w:tc>
      </w:tr>
      <w:tr w:rsidR="00051648" w:rsidRPr="00F34EAE" w:rsidTr="00051648">
        <w:trPr>
          <w:trHeight w:val="1056"/>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10</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F34EAE" w:rsidRDefault="00051648" w:rsidP="00051648">
            <w:pPr>
              <w:pStyle w:val="Default"/>
              <w:spacing w:line="276" w:lineRule="auto"/>
              <w:jc w:val="center"/>
              <w:rPr>
                <w:rFonts w:ascii="Times New Roman" w:hAnsi="Times New Roman" w:cs="Times New Roman"/>
                <w:sz w:val="18"/>
                <w:szCs w:val="18"/>
              </w:rPr>
            </w:pPr>
            <w:r w:rsidRPr="00F34EAE">
              <w:rPr>
                <w:rFonts w:ascii="Times New Roman" w:hAnsi="Times New Roman" w:cs="Times New Roman"/>
                <w:sz w:val="18"/>
                <w:szCs w:val="18"/>
              </w:rPr>
              <w:t>Лот № 10: «</w:t>
            </w:r>
            <w:proofErr w:type="spellStart"/>
            <w:r w:rsidRPr="009516F7">
              <w:rPr>
                <w:rFonts w:ascii="Times New Roman" w:hAnsi="Times New Roman" w:cs="Times New Roman"/>
                <w:sz w:val="18"/>
                <w:szCs w:val="18"/>
              </w:rPr>
              <w:t>Бадамша</w:t>
            </w:r>
            <w:proofErr w:type="spellEnd"/>
            <w:r w:rsidRPr="009516F7">
              <w:rPr>
                <w:rFonts w:ascii="Times New Roman" w:hAnsi="Times New Roman" w:cs="Times New Roman"/>
                <w:sz w:val="18"/>
                <w:szCs w:val="18"/>
              </w:rPr>
              <w:t xml:space="preserve"> </w:t>
            </w:r>
            <w:proofErr w:type="spellStart"/>
            <w:r w:rsidRPr="009516F7">
              <w:rPr>
                <w:rFonts w:ascii="Times New Roman" w:hAnsi="Times New Roman" w:cs="Times New Roman"/>
                <w:sz w:val="18"/>
                <w:szCs w:val="18"/>
              </w:rPr>
              <w:t>бездерге</w:t>
            </w:r>
            <w:proofErr w:type="spellEnd"/>
            <w:r w:rsidRPr="009516F7">
              <w:rPr>
                <w:rFonts w:ascii="Times New Roman" w:hAnsi="Times New Roman" w:cs="Times New Roman"/>
                <w:sz w:val="18"/>
                <w:szCs w:val="18"/>
              </w:rPr>
              <w:t xml:space="preserve"> </w:t>
            </w:r>
            <w:proofErr w:type="spellStart"/>
            <w:r w:rsidRPr="009516F7">
              <w:rPr>
                <w:rFonts w:ascii="Times New Roman" w:hAnsi="Times New Roman" w:cs="Times New Roman"/>
                <w:sz w:val="18"/>
                <w:szCs w:val="18"/>
              </w:rPr>
              <w:t>арналған</w:t>
            </w:r>
            <w:proofErr w:type="spellEnd"/>
            <w:r w:rsidRPr="009516F7">
              <w:rPr>
                <w:rFonts w:ascii="Times New Roman" w:hAnsi="Times New Roman" w:cs="Times New Roman"/>
                <w:sz w:val="18"/>
                <w:szCs w:val="18"/>
              </w:rPr>
              <w:t xml:space="preserve"> </w:t>
            </w:r>
            <w:proofErr w:type="spellStart"/>
            <w:r w:rsidRPr="009516F7">
              <w:rPr>
                <w:rFonts w:ascii="Times New Roman" w:hAnsi="Times New Roman" w:cs="Times New Roman"/>
                <w:sz w:val="18"/>
                <w:szCs w:val="18"/>
              </w:rPr>
              <w:t>тү</w:t>
            </w:r>
            <w:proofErr w:type="gramStart"/>
            <w:r w:rsidRPr="009516F7">
              <w:rPr>
                <w:rFonts w:ascii="Times New Roman" w:hAnsi="Times New Roman" w:cs="Times New Roman"/>
                <w:sz w:val="18"/>
                <w:szCs w:val="18"/>
              </w:rPr>
              <w:t>т</w:t>
            </w:r>
            <w:proofErr w:type="gramEnd"/>
            <w:r w:rsidRPr="009516F7">
              <w:rPr>
                <w:rFonts w:ascii="Times New Roman" w:hAnsi="Times New Roman" w:cs="Times New Roman"/>
                <w:sz w:val="18"/>
                <w:szCs w:val="18"/>
              </w:rPr>
              <w:t>ік</w:t>
            </w:r>
            <w:proofErr w:type="spellEnd"/>
            <w:r w:rsidRPr="00F34EAE">
              <w:rPr>
                <w:rFonts w:ascii="Times New Roman" w:hAnsi="Times New Roman" w:cs="Times New Roman"/>
                <w:sz w:val="18"/>
                <w:szCs w:val="18"/>
              </w:rPr>
              <w:t>»</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10</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286AD1">
              <w:rPr>
                <w:rFonts w:ascii="Times New Roman" w:hAnsi="Times New Roman" w:cs="Times New Roman"/>
                <w:color w:val="000000"/>
                <w:sz w:val="18"/>
                <w:szCs w:val="18"/>
                <w:lang w:val="kk-KZ"/>
              </w:rPr>
              <w:t>Қостанай облысы</w:t>
            </w:r>
            <w:r w:rsidRPr="00286AD1">
              <w:rPr>
                <w:rFonts w:ascii="Times New Roman" w:hAnsi="Times New Roman" w:cs="Times New Roman"/>
                <w:color w:val="000000"/>
                <w:sz w:val="18"/>
                <w:szCs w:val="18"/>
              </w:rPr>
              <w:t>, Рудный</w:t>
            </w:r>
            <w:r w:rsidRPr="00286AD1">
              <w:rPr>
                <w:rFonts w:ascii="Times New Roman" w:hAnsi="Times New Roman" w:cs="Times New Roman"/>
                <w:color w:val="000000"/>
                <w:sz w:val="18"/>
                <w:szCs w:val="18"/>
                <w:lang w:val="kk-KZ"/>
              </w:rPr>
              <w:t xml:space="preserve"> қаласы</w:t>
            </w:r>
            <w:r w:rsidRPr="00286AD1">
              <w:rPr>
                <w:rFonts w:ascii="Times New Roman" w:hAnsi="Times New Roman" w:cs="Times New Roman"/>
                <w:color w:val="000000"/>
                <w:sz w:val="18"/>
                <w:szCs w:val="18"/>
              </w:rPr>
              <w:t xml:space="preserve">, </w:t>
            </w:r>
            <w:r w:rsidRPr="00286AD1">
              <w:rPr>
                <w:rFonts w:ascii="Times New Roman" w:hAnsi="Times New Roman" w:cs="Times New Roman"/>
                <w:color w:val="000000"/>
                <w:sz w:val="18"/>
                <w:szCs w:val="18"/>
                <w:lang w:val="kk-KZ"/>
              </w:rPr>
              <w:t>Қазанның</w:t>
            </w:r>
            <w:r w:rsidRPr="00286AD1">
              <w:rPr>
                <w:rFonts w:ascii="Times New Roman" w:hAnsi="Times New Roman" w:cs="Times New Roman"/>
                <w:color w:val="000000"/>
                <w:sz w:val="18"/>
                <w:szCs w:val="18"/>
              </w:rPr>
              <w:t xml:space="preserve"> 50 </w:t>
            </w:r>
            <w:r w:rsidRPr="00286AD1">
              <w:rPr>
                <w:rFonts w:ascii="Times New Roman" w:hAnsi="Times New Roman" w:cs="Times New Roman"/>
                <w:color w:val="000000"/>
                <w:sz w:val="18"/>
                <w:szCs w:val="18"/>
                <w:lang w:val="kk-KZ"/>
              </w:rPr>
              <w:t>Жылдық көшесі</w:t>
            </w:r>
            <w:r w:rsidRPr="00286AD1">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33 970,00</w:t>
            </w:r>
          </w:p>
        </w:tc>
      </w:tr>
      <w:tr w:rsidR="00051648" w:rsidRPr="00F34EAE" w:rsidTr="00051648">
        <w:trPr>
          <w:trHeight w:val="1086"/>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11</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F34EAE" w:rsidRDefault="00051648" w:rsidP="00051648">
            <w:pPr>
              <w:pStyle w:val="Default"/>
              <w:spacing w:line="276" w:lineRule="auto"/>
              <w:jc w:val="center"/>
              <w:rPr>
                <w:rFonts w:ascii="Times New Roman" w:hAnsi="Times New Roman" w:cs="Times New Roman"/>
                <w:sz w:val="18"/>
                <w:szCs w:val="18"/>
              </w:rPr>
            </w:pPr>
            <w:r w:rsidRPr="00F34EAE">
              <w:rPr>
                <w:rFonts w:ascii="Times New Roman" w:hAnsi="Times New Roman" w:cs="Times New Roman"/>
                <w:sz w:val="18"/>
                <w:szCs w:val="18"/>
              </w:rPr>
              <w:t>Лот № 11: «</w:t>
            </w:r>
            <w:r>
              <w:t xml:space="preserve"> </w:t>
            </w:r>
            <w:r>
              <w:rPr>
                <w:rFonts w:ascii="Times New Roman" w:hAnsi="Times New Roman" w:cs="Times New Roman"/>
                <w:sz w:val="18"/>
                <w:szCs w:val="18"/>
                <w:lang w:val="kk-KZ"/>
              </w:rPr>
              <w:t>Мұрынға</w:t>
            </w:r>
            <w:r w:rsidRPr="009516F7">
              <w:rPr>
                <w:rFonts w:ascii="Times New Roman" w:hAnsi="Times New Roman" w:cs="Times New Roman"/>
                <w:sz w:val="18"/>
                <w:szCs w:val="18"/>
              </w:rPr>
              <w:t xml:space="preserve"> арналған түтік </w:t>
            </w:r>
            <w:r w:rsidRPr="00F34EAE">
              <w:rPr>
                <w:rFonts w:ascii="Times New Roman" w:hAnsi="Times New Roman" w:cs="Times New Roman"/>
                <w:sz w:val="18"/>
                <w:szCs w:val="18"/>
              </w:rPr>
              <w:t>»</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10</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286AD1">
              <w:rPr>
                <w:rFonts w:ascii="Times New Roman" w:hAnsi="Times New Roman" w:cs="Times New Roman"/>
                <w:color w:val="000000"/>
                <w:sz w:val="18"/>
                <w:szCs w:val="18"/>
                <w:lang w:val="kk-KZ"/>
              </w:rPr>
              <w:t>Қостанай облысы</w:t>
            </w:r>
            <w:r w:rsidRPr="00286AD1">
              <w:rPr>
                <w:rFonts w:ascii="Times New Roman" w:hAnsi="Times New Roman" w:cs="Times New Roman"/>
                <w:color w:val="000000"/>
                <w:sz w:val="18"/>
                <w:szCs w:val="18"/>
              </w:rPr>
              <w:t>, Рудный</w:t>
            </w:r>
            <w:r w:rsidRPr="00286AD1">
              <w:rPr>
                <w:rFonts w:ascii="Times New Roman" w:hAnsi="Times New Roman" w:cs="Times New Roman"/>
                <w:color w:val="000000"/>
                <w:sz w:val="18"/>
                <w:szCs w:val="18"/>
                <w:lang w:val="kk-KZ"/>
              </w:rPr>
              <w:t xml:space="preserve"> қаласы</w:t>
            </w:r>
            <w:r w:rsidRPr="00286AD1">
              <w:rPr>
                <w:rFonts w:ascii="Times New Roman" w:hAnsi="Times New Roman" w:cs="Times New Roman"/>
                <w:color w:val="000000"/>
                <w:sz w:val="18"/>
                <w:szCs w:val="18"/>
              </w:rPr>
              <w:t xml:space="preserve">, </w:t>
            </w:r>
            <w:r w:rsidRPr="00286AD1">
              <w:rPr>
                <w:rFonts w:ascii="Times New Roman" w:hAnsi="Times New Roman" w:cs="Times New Roman"/>
                <w:color w:val="000000"/>
                <w:sz w:val="18"/>
                <w:szCs w:val="18"/>
                <w:lang w:val="kk-KZ"/>
              </w:rPr>
              <w:t>Қазанның</w:t>
            </w:r>
            <w:r w:rsidRPr="00286AD1">
              <w:rPr>
                <w:rFonts w:ascii="Times New Roman" w:hAnsi="Times New Roman" w:cs="Times New Roman"/>
                <w:color w:val="000000"/>
                <w:sz w:val="18"/>
                <w:szCs w:val="18"/>
              </w:rPr>
              <w:t xml:space="preserve"> 50 </w:t>
            </w:r>
            <w:r w:rsidRPr="00286AD1">
              <w:rPr>
                <w:rFonts w:ascii="Times New Roman" w:hAnsi="Times New Roman" w:cs="Times New Roman"/>
                <w:color w:val="000000"/>
                <w:sz w:val="18"/>
                <w:szCs w:val="18"/>
                <w:lang w:val="kk-KZ"/>
              </w:rPr>
              <w:t>Жылдық көшесі</w:t>
            </w:r>
            <w:r w:rsidRPr="00286AD1">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33 970,00</w:t>
            </w:r>
          </w:p>
        </w:tc>
      </w:tr>
      <w:tr w:rsidR="00051648" w:rsidRPr="00F34EAE" w:rsidTr="00051648">
        <w:trPr>
          <w:trHeight w:val="1348"/>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12</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9516F7" w:rsidRDefault="00051648" w:rsidP="00051648">
            <w:pPr>
              <w:pStyle w:val="Default"/>
              <w:spacing w:line="276" w:lineRule="auto"/>
              <w:jc w:val="center"/>
              <w:rPr>
                <w:rFonts w:ascii="Times New Roman" w:hAnsi="Times New Roman" w:cs="Times New Roman"/>
                <w:sz w:val="18"/>
                <w:szCs w:val="18"/>
                <w:lang w:val="kk-KZ"/>
              </w:rPr>
            </w:pPr>
            <w:r w:rsidRPr="009516F7">
              <w:rPr>
                <w:rFonts w:ascii="Times New Roman" w:hAnsi="Times New Roman" w:cs="Times New Roman"/>
                <w:sz w:val="18"/>
                <w:szCs w:val="18"/>
                <w:lang w:val="kk-KZ"/>
              </w:rPr>
              <w:t>Лот № 12 : «Icare PRO медициналық тонометрге арналған кеңестер (бір реттік).»</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5</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286AD1">
              <w:rPr>
                <w:rFonts w:ascii="Times New Roman" w:hAnsi="Times New Roman" w:cs="Times New Roman"/>
                <w:color w:val="000000"/>
                <w:sz w:val="18"/>
                <w:szCs w:val="18"/>
                <w:lang w:val="kk-KZ"/>
              </w:rPr>
              <w:t>Қостанай облысы</w:t>
            </w:r>
            <w:r w:rsidRPr="00286AD1">
              <w:rPr>
                <w:rFonts w:ascii="Times New Roman" w:hAnsi="Times New Roman" w:cs="Times New Roman"/>
                <w:color w:val="000000"/>
                <w:sz w:val="18"/>
                <w:szCs w:val="18"/>
              </w:rPr>
              <w:t>, Рудный</w:t>
            </w:r>
            <w:r w:rsidRPr="00286AD1">
              <w:rPr>
                <w:rFonts w:ascii="Times New Roman" w:hAnsi="Times New Roman" w:cs="Times New Roman"/>
                <w:color w:val="000000"/>
                <w:sz w:val="18"/>
                <w:szCs w:val="18"/>
                <w:lang w:val="kk-KZ"/>
              </w:rPr>
              <w:t xml:space="preserve"> қаласы</w:t>
            </w:r>
            <w:r w:rsidRPr="00286AD1">
              <w:rPr>
                <w:rFonts w:ascii="Times New Roman" w:hAnsi="Times New Roman" w:cs="Times New Roman"/>
                <w:color w:val="000000"/>
                <w:sz w:val="18"/>
                <w:szCs w:val="18"/>
              </w:rPr>
              <w:t xml:space="preserve">, </w:t>
            </w:r>
            <w:r w:rsidRPr="00286AD1">
              <w:rPr>
                <w:rFonts w:ascii="Times New Roman" w:hAnsi="Times New Roman" w:cs="Times New Roman"/>
                <w:color w:val="000000"/>
                <w:sz w:val="18"/>
                <w:szCs w:val="18"/>
                <w:lang w:val="kk-KZ"/>
              </w:rPr>
              <w:t>Қазанның</w:t>
            </w:r>
            <w:r w:rsidRPr="00286AD1">
              <w:rPr>
                <w:rFonts w:ascii="Times New Roman" w:hAnsi="Times New Roman" w:cs="Times New Roman"/>
                <w:color w:val="000000"/>
                <w:sz w:val="18"/>
                <w:szCs w:val="18"/>
              </w:rPr>
              <w:t xml:space="preserve"> 50 </w:t>
            </w:r>
            <w:r w:rsidRPr="00286AD1">
              <w:rPr>
                <w:rFonts w:ascii="Times New Roman" w:hAnsi="Times New Roman" w:cs="Times New Roman"/>
                <w:color w:val="000000"/>
                <w:sz w:val="18"/>
                <w:szCs w:val="18"/>
                <w:lang w:val="kk-KZ"/>
              </w:rPr>
              <w:t>Жылдық көшесі</w:t>
            </w:r>
            <w:r w:rsidRPr="00286AD1">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468 000,00</w:t>
            </w:r>
          </w:p>
        </w:tc>
      </w:tr>
      <w:tr w:rsidR="00051648" w:rsidRPr="00F34EAE" w:rsidTr="00051648">
        <w:trPr>
          <w:trHeight w:val="1198"/>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13</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F34EAE" w:rsidRDefault="00051648" w:rsidP="00051648">
            <w:pPr>
              <w:pStyle w:val="Default"/>
              <w:spacing w:line="276" w:lineRule="auto"/>
              <w:jc w:val="center"/>
              <w:rPr>
                <w:rFonts w:ascii="Times New Roman" w:hAnsi="Times New Roman" w:cs="Times New Roman"/>
                <w:sz w:val="18"/>
                <w:szCs w:val="18"/>
              </w:rPr>
            </w:pPr>
            <w:r w:rsidRPr="00F34EAE">
              <w:rPr>
                <w:rFonts w:ascii="Times New Roman" w:hAnsi="Times New Roman" w:cs="Times New Roman"/>
                <w:sz w:val="18"/>
                <w:szCs w:val="18"/>
              </w:rPr>
              <w:t>Лот № 13</w:t>
            </w:r>
            <w:proofErr w:type="gramStart"/>
            <w:r w:rsidRPr="00F34EAE">
              <w:rPr>
                <w:rFonts w:ascii="Times New Roman" w:hAnsi="Times New Roman" w:cs="Times New Roman"/>
                <w:sz w:val="18"/>
                <w:szCs w:val="18"/>
              </w:rPr>
              <w:t xml:space="preserve"> :</w:t>
            </w:r>
            <w:proofErr w:type="gramEnd"/>
            <w:r w:rsidRPr="00F34EAE">
              <w:rPr>
                <w:rFonts w:ascii="Times New Roman" w:hAnsi="Times New Roman" w:cs="Times New Roman"/>
                <w:sz w:val="18"/>
                <w:szCs w:val="18"/>
              </w:rPr>
              <w:t xml:space="preserve"> «</w:t>
            </w:r>
            <w:r>
              <w:rPr>
                <w:rFonts w:ascii="Times New Roman" w:hAnsi="Times New Roman" w:cs="Times New Roman"/>
                <w:sz w:val="18"/>
                <w:szCs w:val="18"/>
                <w:lang w:val="kk-KZ"/>
              </w:rPr>
              <w:t>Қ</w:t>
            </w:r>
            <w:r w:rsidRPr="009516F7">
              <w:rPr>
                <w:rFonts w:ascii="Times New Roman" w:hAnsi="Times New Roman" w:cs="Times New Roman"/>
                <w:sz w:val="18"/>
                <w:szCs w:val="18"/>
              </w:rPr>
              <w:t>абақ көтергіш</w:t>
            </w:r>
            <w:r w:rsidRPr="00F34EAE">
              <w:rPr>
                <w:rFonts w:ascii="Times New Roman" w:hAnsi="Times New Roman" w:cs="Times New Roman"/>
                <w:sz w:val="18"/>
                <w:szCs w:val="18"/>
              </w:rPr>
              <w:t>»</w:t>
            </w:r>
          </w:p>
        </w:tc>
        <w:tc>
          <w:tcPr>
            <w:tcW w:w="1099" w:type="dxa"/>
            <w:tcMar>
              <w:top w:w="0" w:type="dxa"/>
              <w:left w:w="40" w:type="dxa"/>
              <w:bottom w:w="0" w:type="dxa"/>
              <w:right w:w="40" w:type="dxa"/>
            </w:tcMar>
            <w:vAlign w:val="center"/>
          </w:tcPr>
          <w:p w:rsidR="00051648" w:rsidRDefault="00051648" w:rsidP="00051648">
            <w:pPr>
              <w:spacing w:after="0"/>
              <w:jc w:val="center"/>
            </w:pPr>
            <w:r w:rsidRPr="000865B1">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2</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Шартқа қол қойылған күннен бастап 60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7800A8">
              <w:rPr>
                <w:rFonts w:ascii="Times New Roman" w:hAnsi="Times New Roman" w:cs="Times New Roman"/>
                <w:color w:val="000000"/>
                <w:sz w:val="18"/>
                <w:szCs w:val="18"/>
                <w:lang w:val="kk-KZ"/>
              </w:rPr>
              <w:t>Қостанай облысы</w:t>
            </w:r>
            <w:r w:rsidRPr="007800A8">
              <w:rPr>
                <w:rFonts w:ascii="Times New Roman" w:hAnsi="Times New Roman" w:cs="Times New Roman"/>
                <w:color w:val="000000"/>
                <w:sz w:val="18"/>
                <w:szCs w:val="18"/>
              </w:rPr>
              <w:t>, Рудный</w:t>
            </w:r>
            <w:r w:rsidRPr="007800A8">
              <w:rPr>
                <w:rFonts w:ascii="Times New Roman" w:hAnsi="Times New Roman" w:cs="Times New Roman"/>
                <w:color w:val="000000"/>
                <w:sz w:val="18"/>
                <w:szCs w:val="18"/>
                <w:lang w:val="kk-KZ"/>
              </w:rPr>
              <w:t xml:space="preserve"> қаласы</w:t>
            </w:r>
            <w:r w:rsidRPr="007800A8">
              <w:rPr>
                <w:rFonts w:ascii="Times New Roman" w:hAnsi="Times New Roman" w:cs="Times New Roman"/>
                <w:color w:val="000000"/>
                <w:sz w:val="18"/>
                <w:szCs w:val="18"/>
              </w:rPr>
              <w:t xml:space="preserve">, </w:t>
            </w:r>
            <w:r w:rsidRPr="007800A8">
              <w:rPr>
                <w:rFonts w:ascii="Times New Roman" w:hAnsi="Times New Roman" w:cs="Times New Roman"/>
                <w:color w:val="000000"/>
                <w:sz w:val="18"/>
                <w:szCs w:val="18"/>
                <w:lang w:val="kk-KZ"/>
              </w:rPr>
              <w:t>Қазанның</w:t>
            </w:r>
            <w:r w:rsidRPr="007800A8">
              <w:rPr>
                <w:rFonts w:ascii="Times New Roman" w:hAnsi="Times New Roman" w:cs="Times New Roman"/>
                <w:color w:val="000000"/>
                <w:sz w:val="18"/>
                <w:szCs w:val="18"/>
              </w:rPr>
              <w:t xml:space="preserve"> 50 </w:t>
            </w:r>
            <w:r w:rsidRPr="007800A8">
              <w:rPr>
                <w:rFonts w:ascii="Times New Roman" w:hAnsi="Times New Roman" w:cs="Times New Roman"/>
                <w:color w:val="000000"/>
                <w:sz w:val="18"/>
                <w:szCs w:val="18"/>
                <w:lang w:val="kk-KZ"/>
              </w:rPr>
              <w:t>Жылдық көшесі</w:t>
            </w:r>
            <w:r w:rsidRPr="007800A8">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18 000,00</w:t>
            </w:r>
          </w:p>
        </w:tc>
      </w:tr>
      <w:tr w:rsidR="00051648" w:rsidRPr="00F34EAE" w:rsidTr="00051648">
        <w:trPr>
          <w:trHeight w:val="1130"/>
        </w:trPr>
        <w:tc>
          <w:tcPr>
            <w:tcW w:w="534"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14</w:t>
            </w:r>
          </w:p>
        </w:tc>
        <w:tc>
          <w:tcPr>
            <w:tcW w:w="1329"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 xml:space="preserve">ҚОӘДСБ </w:t>
            </w:r>
            <w:r w:rsidRPr="00F34EAE">
              <w:rPr>
                <w:rFonts w:ascii="Times New Roman" w:hAnsi="Times New Roman" w:cs="Times New Roman"/>
                <w:color w:val="000000"/>
                <w:sz w:val="18"/>
                <w:szCs w:val="18"/>
              </w:rPr>
              <w:t>«</w:t>
            </w:r>
            <w:r>
              <w:rPr>
                <w:rFonts w:ascii="Times New Roman" w:hAnsi="Times New Roman" w:cs="Times New Roman"/>
                <w:color w:val="000000"/>
                <w:sz w:val="18"/>
                <w:szCs w:val="18"/>
                <w:lang w:val="kk-KZ"/>
              </w:rPr>
              <w:t>Рудный қалалық емханасы</w:t>
            </w:r>
            <w:r w:rsidRPr="00F34EAE">
              <w:rPr>
                <w:rFonts w:ascii="Times New Roman" w:hAnsi="Times New Roman" w:cs="Times New Roman"/>
                <w:color w:val="000000"/>
                <w:sz w:val="18"/>
                <w:szCs w:val="18"/>
              </w:rPr>
              <w:t xml:space="preserve">» </w:t>
            </w:r>
            <w:r>
              <w:rPr>
                <w:rFonts w:ascii="Times New Roman" w:hAnsi="Times New Roman" w:cs="Times New Roman"/>
                <w:color w:val="000000"/>
                <w:sz w:val="18"/>
                <w:szCs w:val="18"/>
                <w:lang w:val="kk-KZ"/>
              </w:rPr>
              <w:t>КМК</w:t>
            </w:r>
          </w:p>
        </w:tc>
        <w:tc>
          <w:tcPr>
            <w:tcW w:w="1589" w:type="dxa"/>
            <w:tcMar>
              <w:top w:w="0" w:type="dxa"/>
              <w:left w:w="40" w:type="dxa"/>
              <w:bottom w:w="0" w:type="dxa"/>
              <w:right w:w="40" w:type="dxa"/>
            </w:tcMar>
            <w:vAlign w:val="center"/>
          </w:tcPr>
          <w:p w:rsidR="00051648" w:rsidRPr="00F34EAE" w:rsidRDefault="00051648" w:rsidP="00051648">
            <w:pPr>
              <w:pStyle w:val="Default"/>
              <w:spacing w:line="276" w:lineRule="auto"/>
              <w:jc w:val="center"/>
              <w:rPr>
                <w:rFonts w:ascii="Times New Roman" w:hAnsi="Times New Roman" w:cs="Times New Roman"/>
                <w:sz w:val="18"/>
                <w:szCs w:val="18"/>
              </w:rPr>
            </w:pPr>
            <w:r w:rsidRPr="00F34EAE">
              <w:rPr>
                <w:rFonts w:ascii="Times New Roman" w:hAnsi="Times New Roman" w:cs="Times New Roman"/>
                <w:sz w:val="18"/>
                <w:szCs w:val="18"/>
              </w:rPr>
              <w:t>Лот № 14</w:t>
            </w:r>
            <w:proofErr w:type="gramStart"/>
            <w:r w:rsidRPr="00F34EAE">
              <w:rPr>
                <w:rFonts w:ascii="Times New Roman" w:hAnsi="Times New Roman" w:cs="Times New Roman"/>
                <w:sz w:val="18"/>
                <w:szCs w:val="18"/>
              </w:rPr>
              <w:t xml:space="preserve"> :</w:t>
            </w:r>
            <w:proofErr w:type="gramEnd"/>
            <w:r w:rsidRPr="00F34EAE">
              <w:rPr>
                <w:rFonts w:ascii="Times New Roman" w:hAnsi="Times New Roman" w:cs="Times New Roman"/>
                <w:sz w:val="18"/>
                <w:szCs w:val="18"/>
              </w:rPr>
              <w:t xml:space="preserve"> «</w:t>
            </w:r>
            <w:proofErr w:type="spellStart"/>
            <w:r w:rsidRPr="005D0955">
              <w:rPr>
                <w:rFonts w:ascii="Times New Roman" w:hAnsi="Times New Roman" w:cs="Times New Roman"/>
                <w:sz w:val="18"/>
                <w:szCs w:val="18"/>
              </w:rPr>
              <w:t>Магнитотерапия</w:t>
            </w:r>
            <w:proofErr w:type="spellEnd"/>
            <w:r w:rsidRPr="005D0955">
              <w:rPr>
                <w:rFonts w:ascii="Times New Roman" w:hAnsi="Times New Roman" w:cs="Times New Roman"/>
                <w:sz w:val="18"/>
                <w:szCs w:val="18"/>
              </w:rPr>
              <w:t xml:space="preserve"> </w:t>
            </w:r>
            <w:proofErr w:type="spellStart"/>
            <w:r w:rsidRPr="005D0955">
              <w:rPr>
                <w:rFonts w:ascii="Times New Roman" w:hAnsi="Times New Roman" w:cs="Times New Roman"/>
                <w:sz w:val="18"/>
                <w:szCs w:val="18"/>
              </w:rPr>
              <w:t>құрылғысы</w:t>
            </w:r>
            <w:proofErr w:type="spellEnd"/>
            <w:r w:rsidRPr="00F34EAE">
              <w:rPr>
                <w:rFonts w:ascii="Times New Roman" w:hAnsi="Times New Roman" w:cs="Times New Roman"/>
                <w:sz w:val="18"/>
                <w:szCs w:val="18"/>
              </w:rPr>
              <w:t>»</w:t>
            </w:r>
          </w:p>
        </w:tc>
        <w:tc>
          <w:tcPr>
            <w:tcW w:w="1099" w:type="dxa"/>
            <w:tcMar>
              <w:top w:w="0" w:type="dxa"/>
              <w:left w:w="40" w:type="dxa"/>
              <w:bottom w:w="0" w:type="dxa"/>
              <w:right w:w="40" w:type="dxa"/>
            </w:tcMar>
            <w:vAlign w:val="center"/>
          </w:tcPr>
          <w:p w:rsidR="00051648" w:rsidRPr="005D0955" w:rsidRDefault="00051648" w:rsidP="00051648">
            <w:pPr>
              <w:spacing w:after="0"/>
              <w:jc w:val="center"/>
              <w:rPr>
                <w:rFonts w:ascii="Times New Roman" w:hAnsi="Times New Roman" w:cs="Times New Roman"/>
                <w:color w:val="000000"/>
                <w:sz w:val="18"/>
                <w:szCs w:val="18"/>
                <w:lang w:val="kk-KZ"/>
              </w:rPr>
            </w:pPr>
            <w:r>
              <w:rPr>
                <w:rFonts w:ascii="Times New Roman" w:hAnsi="Times New Roman" w:cs="Times New Roman"/>
                <w:color w:val="000000"/>
                <w:sz w:val="18"/>
                <w:szCs w:val="18"/>
                <w:lang w:val="kk-KZ"/>
              </w:rPr>
              <w:t>дана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rPr>
            </w:pPr>
            <w:r w:rsidRPr="00F34EAE">
              <w:rPr>
                <w:rFonts w:ascii="Times New Roman" w:hAnsi="Times New Roman" w:cs="Times New Roman"/>
                <w:sz w:val="18"/>
                <w:szCs w:val="18"/>
              </w:rPr>
              <w:t>1</w:t>
            </w:r>
          </w:p>
        </w:tc>
        <w:tc>
          <w:tcPr>
            <w:tcW w:w="1377"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DDP</w:t>
            </w:r>
          </w:p>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(ИНКОТЕРМС 2010)</w:t>
            </w:r>
          </w:p>
        </w:tc>
        <w:tc>
          <w:tcPr>
            <w:tcW w:w="10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sz w:val="18"/>
                <w:szCs w:val="18"/>
                <w:lang w:val="kk-KZ"/>
              </w:rPr>
            </w:pPr>
            <w:r w:rsidRPr="005D0955">
              <w:rPr>
                <w:rFonts w:ascii="Times New Roman" w:hAnsi="Times New Roman" w:cs="Times New Roman"/>
                <w:color w:val="000000"/>
                <w:sz w:val="18"/>
                <w:szCs w:val="18"/>
                <w:lang w:val="kk-KZ"/>
              </w:rPr>
              <w:t>Шар</w:t>
            </w:r>
            <w:r>
              <w:rPr>
                <w:rFonts w:ascii="Times New Roman" w:hAnsi="Times New Roman" w:cs="Times New Roman"/>
                <w:color w:val="000000"/>
                <w:sz w:val="18"/>
                <w:szCs w:val="18"/>
                <w:lang w:val="kk-KZ"/>
              </w:rPr>
              <w:t>тқа қол қойылған күннен бастап 3</w:t>
            </w:r>
            <w:r w:rsidRPr="005D0955">
              <w:rPr>
                <w:rFonts w:ascii="Times New Roman" w:hAnsi="Times New Roman" w:cs="Times New Roman"/>
                <w:color w:val="000000"/>
                <w:sz w:val="18"/>
                <w:szCs w:val="18"/>
                <w:lang w:val="kk-KZ"/>
              </w:rPr>
              <w:t>0 күнтізбелік күн</w:t>
            </w:r>
          </w:p>
        </w:tc>
        <w:tc>
          <w:tcPr>
            <w:tcW w:w="1384" w:type="dxa"/>
            <w:tcMar>
              <w:top w:w="0" w:type="dxa"/>
              <w:left w:w="40" w:type="dxa"/>
              <w:bottom w:w="0" w:type="dxa"/>
              <w:right w:w="40" w:type="dxa"/>
            </w:tcMar>
          </w:tcPr>
          <w:p w:rsidR="00051648" w:rsidRDefault="00051648" w:rsidP="00051648">
            <w:pPr>
              <w:spacing w:after="0"/>
              <w:jc w:val="center"/>
            </w:pPr>
            <w:r w:rsidRPr="007800A8">
              <w:rPr>
                <w:rFonts w:ascii="Times New Roman" w:hAnsi="Times New Roman" w:cs="Times New Roman"/>
                <w:color w:val="000000"/>
                <w:sz w:val="18"/>
                <w:szCs w:val="18"/>
                <w:lang w:val="kk-KZ"/>
              </w:rPr>
              <w:t>Қостанай облысы</w:t>
            </w:r>
            <w:r w:rsidRPr="007800A8">
              <w:rPr>
                <w:rFonts w:ascii="Times New Roman" w:hAnsi="Times New Roman" w:cs="Times New Roman"/>
                <w:color w:val="000000"/>
                <w:sz w:val="18"/>
                <w:szCs w:val="18"/>
              </w:rPr>
              <w:t>, Рудный</w:t>
            </w:r>
            <w:r w:rsidRPr="007800A8">
              <w:rPr>
                <w:rFonts w:ascii="Times New Roman" w:hAnsi="Times New Roman" w:cs="Times New Roman"/>
                <w:color w:val="000000"/>
                <w:sz w:val="18"/>
                <w:szCs w:val="18"/>
                <w:lang w:val="kk-KZ"/>
              </w:rPr>
              <w:t xml:space="preserve"> қаласы</w:t>
            </w:r>
            <w:r w:rsidRPr="007800A8">
              <w:rPr>
                <w:rFonts w:ascii="Times New Roman" w:hAnsi="Times New Roman" w:cs="Times New Roman"/>
                <w:color w:val="000000"/>
                <w:sz w:val="18"/>
                <w:szCs w:val="18"/>
              </w:rPr>
              <w:t xml:space="preserve">, </w:t>
            </w:r>
            <w:r w:rsidRPr="007800A8">
              <w:rPr>
                <w:rFonts w:ascii="Times New Roman" w:hAnsi="Times New Roman" w:cs="Times New Roman"/>
                <w:color w:val="000000"/>
                <w:sz w:val="18"/>
                <w:szCs w:val="18"/>
                <w:lang w:val="kk-KZ"/>
              </w:rPr>
              <w:t>Қазанның</w:t>
            </w:r>
            <w:r w:rsidRPr="007800A8">
              <w:rPr>
                <w:rFonts w:ascii="Times New Roman" w:hAnsi="Times New Roman" w:cs="Times New Roman"/>
                <w:color w:val="000000"/>
                <w:sz w:val="18"/>
                <w:szCs w:val="18"/>
              </w:rPr>
              <w:t xml:space="preserve"> 50 </w:t>
            </w:r>
            <w:r w:rsidRPr="007800A8">
              <w:rPr>
                <w:rFonts w:ascii="Times New Roman" w:hAnsi="Times New Roman" w:cs="Times New Roman"/>
                <w:color w:val="000000"/>
                <w:sz w:val="18"/>
                <w:szCs w:val="18"/>
                <w:lang w:val="kk-KZ"/>
              </w:rPr>
              <w:t>Жылдық көшесі</w:t>
            </w:r>
            <w:r w:rsidRPr="007800A8">
              <w:rPr>
                <w:rFonts w:ascii="Times New Roman" w:hAnsi="Times New Roman" w:cs="Times New Roman"/>
                <w:color w:val="000000"/>
                <w:sz w:val="18"/>
                <w:szCs w:val="18"/>
              </w:rPr>
              <w:t>, 102А</w:t>
            </w:r>
          </w:p>
        </w:tc>
        <w:tc>
          <w:tcPr>
            <w:tcW w:w="688"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0</w:t>
            </w:r>
          </w:p>
        </w:tc>
        <w:tc>
          <w:tcPr>
            <w:tcW w:w="1105" w:type="dxa"/>
            <w:tcMar>
              <w:top w:w="0" w:type="dxa"/>
              <w:left w:w="40" w:type="dxa"/>
              <w:bottom w:w="0" w:type="dxa"/>
              <w:right w:w="40" w:type="dxa"/>
            </w:tcMar>
            <w:vAlign w:val="center"/>
          </w:tcPr>
          <w:p w:rsidR="00051648" w:rsidRPr="00F34EAE" w:rsidRDefault="00051648" w:rsidP="00051648">
            <w:pPr>
              <w:spacing w:after="0"/>
              <w:jc w:val="center"/>
              <w:rPr>
                <w:rFonts w:ascii="Times New Roman" w:hAnsi="Times New Roman" w:cs="Times New Roman"/>
                <w:color w:val="000000"/>
                <w:sz w:val="18"/>
                <w:szCs w:val="18"/>
              </w:rPr>
            </w:pPr>
            <w:r w:rsidRPr="00F34EAE">
              <w:rPr>
                <w:rFonts w:ascii="Times New Roman" w:hAnsi="Times New Roman" w:cs="Times New Roman"/>
                <w:color w:val="000000"/>
                <w:sz w:val="18"/>
                <w:szCs w:val="18"/>
              </w:rPr>
              <w:t>3 500 000,00</w:t>
            </w:r>
          </w:p>
        </w:tc>
      </w:tr>
    </w:tbl>
    <w:p w:rsidR="00C06962" w:rsidRDefault="00C06962" w:rsidP="00C06962">
      <w:pPr>
        <w:spacing w:after="0"/>
        <w:jc w:val="both"/>
        <w:rPr>
          <w:rStyle w:val="a4"/>
          <w:rFonts w:ascii="Times New Roman" w:hAnsi="Times New Roman" w:cs="Times New Roman"/>
          <w:sz w:val="20"/>
          <w:szCs w:val="20"/>
          <w:lang w:val="kk-KZ"/>
        </w:rPr>
      </w:pPr>
    </w:p>
    <w:p w:rsidR="00051648" w:rsidRDefault="00051648" w:rsidP="00051648">
      <w:pPr>
        <w:spacing w:after="0"/>
        <w:jc w:val="both"/>
        <w:rPr>
          <w:rStyle w:val="a4"/>
          <w:rFonts w:ascii="Times New Roman" w:hAnsi="Times New Roman" w:cs="Times New Roman"/>
          <w:b w:val="0"/>
          <w:sz w:val="20"/>
          <w:szCs w:val="20"/>
          <w:lang w:val="kk-KZ"/>
        </w:rPr>
      </w:pPr>
      <w:r w:rsidRPr="00051648">
        <w:rPr>
          <w:rStyle w:val="a4"/>
          <w:rFonts w:ascii="Times New Roman" w:hAnsi="Times New Roman" w:cs="Times New Roman"/>
          <w:b w:val="0"/>
          <w:sz w:val="20"/>
          <w:szCs w:val="20"/>
          <w:lang w:val="kk-KZ"/>
        </w:rPr>
        <w:t>Тауар мына мекен-жайға жеткізілуі керек: Қазақстан Республикасы, Қостанай облысы, Рудный қаласы, Октябрь 50 лет 102а көшесі.</w:t>
      </w:r>
    </w:p>
    <w:p w:rsidR="00051648" w:rsidRPr="00051648" w:rsidRDefault="00051648" w:rsidP="00051648">
      <w:pPr>
        <w:spacing w:after="0"/>
        <w:jc w:val="both"/>
        <w:rPr>
          <w:rStyle w:val="a4"/>
          <w:rFonts w:ascii="Times New Roman" w:hAnsi="Times New Roman" w:cs="Times New Roman"/>
          <w:b w:val="0"/>
          <w:sz w:val="20"/>
          <w:szCs w:val="20"/>
          <w:lang w:val="kk-KZ"/>
        </w:rPr>
      </w:pPr>
    </w:p>
    <w:p w:rsidR="00051648" w:rsidRDefault="00051648" w:rsidP="00051648">
      <w:pPr>
        <w:spacing w:after="0"/>
        <w:jc w:val="both"/>
        <w:rPr>
          <w:rStyle w:val="a4"/>
          <w:rFonts w:ascii="Times New Roman" w:hAnsi="Times New Roman" w:cs="Times New Roman"/>
          <w:b w:val="0"/>
          <w:sz w:val="20"/>
          <w:szCs w:val="20"/>
          <w:lang w:val="kk-KZ"/>
        </w:rPr>
      </w:pPr>
      <w:r w:rsidRPr="00051648">
        <w:rPr>
          <w:rStyle w:val="a4"/>
          <w:rFonts w:ascii="Times New Roman" w:hAnsi="Times New Roman" w:cs="Times New Roman"/>
          <w:b w:val="0"/>
          <w:sz w:val="20"/>
          <w:szCs w:val="20"/>
          <w:lang w:val="kk-KZ"/>
        </w:rPr>
        <w:t>2021 жылғы 4 маусымдағы Тегін медициналық көмектің кепілдік берілген көлемі шеңберінде және (немесе) міндетті әлеуметтік медициналық сақтандыру, фармацевтикалық көрсетілетін қызметтер жүйесінде сатып алынатын дәрілік заттарды, медициналық мақсаттағы бұйымдарды және мамандандырылған медициналық мақсаттағы бұйымдарды сатып алудың 1-тарауында көрсетілген біліктілік талаптарына сәйкес келетін барлық әлеуетті өнім берушілер № 375.</w:t>
      </w:r>
    </w:p>
    <w:p w:rsidR="00051648" w:rsidRPr="00051648" w:rsidRDefault="00051648" w:rsidP="00051648">
      <w:pPr>
        <w:spacing w:after="0"/>
        <w:jc w:val="both"/>
        <w:rPr>
          <w:rStyle w:val="a4"/>
          <w:rFonts w:ascii="Times New Roman" w:hAnsi="Times New Roman" w:cs="Times New Roman"/>
          <w:b w:val="0"/>
          <w:sz w:val="20"/>
          <w:szCs w:val="20"/>
          <w:lang w:val="kk-KZ"/>
        </w:rPr>
      </w:pPr>
    </w:p>
    <w:p w:rsidR="00051648" w:rsidRDefault="00051648" w:rsidP="00051648">
      <w:pPr>
        <w:spacing w:after="0"/>
        <w:jc w:val="both"/>
        <w:rPr>
          <w:rStyle w:val="a4"/>
          <w:rFonts w:ascii="Times New Roman" w:hAnsi="Times New Roman" w:cs="Times New Roman"/>
          <w:b w:val="0"/>
          <w:sz w:val="20"/>
          <w:szCs w:val="20"/>
          <w:lang w:val="kk-KZ"/>
        </w:rPr>
      </w:pPr>
      <w:r w:rsidRPr="00051648">
        <w:rPr>
          <w:rStyle w:val="a4"/>
          <w:rFonts w:ascii="Times New Roman" w:hAnsi="Times New Roman" w:cs="Times New Roman"/>
          <w:b w:val="0"/>
          <w:sz w:val="20"/>
          <w:szCs w:val="20"/>
          <w:lang w:val="kk-KZ"/>
        </w:rPr>
        <w:t xml:space="preserve">Тендерлік өтінімдерді берудің соңғы мерзімі </w:t>
      </w:r>
      <w:r w:rsidRPr="00522288">
        <w:rPr>
          <w:rStyle w:val="a4"/>
          <w:rFonts w:ascii="Times New Roman" w:hAnsi="Times New Roman" w:cs="Times New Roman"/>
          <w:sz w:val="20"/>
          <w:szCs w:val="20"/>
          <w:lang w:val="kk-KZ"/>
        </w:rPr>
        <w:t>2022 жылдың 3 мамыры сағат 09:00-ге дейін</w:t>
      </w:r>
      <w:r w:rsidRPr="00051648">
        <w:rPr>
          <w:rStyle w:val="a4"/>
          <w:rFonts w:ascii="Times New Roman" w:hAnsi="Times New Roman" w:cs="Times New Roman"/>
          <w:b w:val="0"/>
          <w:sz w:val="20"/>
          <w:szCs w:val="20"/>
          <w:lang w:val="kk-KZ"/>
        </w:rPr>
        <w:t>.</w:t>
      </w:r>
    </w:p>
    <w:p w:rsidR="00051648" w:rsidRPr="00051648" w:rsidRDefault="00051648" w:rsidP="00051648">
      <w:pPr>
        <w:spacing w:after="0"/>
        <w:jc w:val="both"/>
        <w:rPr>
          <w:rStyle w:val="a4"/>
          <w:rFonts w:ascii="Times New Roman" w:hAnsi="Times New Roman" w:cs="Times New Roman"/>
          <w:b w:val="0"/>
          <w:sz w:val="20"/>
          <w:szCs w:val="20"/>
          <w:lang w:val="kk-KZ"/>
        </w:rPr>
      </w:pPr>
    </w:p>
    <w:p w:rsidR="00051648" w:rsidRPr="00051648" w:rsidRDefault="00051648" w:rsidP="00051648">
      <w:pPr>
        <w:spacing w:after="0"/>
        <w:jc w:val="both"/>
        <w:rPr>
          <w:rStyle w:val="a4"/>
          <w:rFonts w:ascii="Times New Roman" w:hAnsi="Times New Roman" w:cs="Times New Roman"/>
          <w:b w:val="0"/>
          <w:sz w:val="20"/>
          <w:szCs w:val="20"/>
          <w:lang w:val="kk-KZ"/>
        </w:rPr>
      </w:pPr>
      <w:r w:rsidRPr="00051648">
        <w:rPr>
          <w:rStyle w:val="a4"/>
          <w:rFonts w:ascii="Times New Roman" w:hAnsi="Times New Roman" w:cs="Times New Roman"/>
          <w:b w:val="0"/>
          <w:sz w:val="20"/>
          <w:szCs w:val="20"/>
          <w:lang w:val="kk-KZ"/>
        </w:rPr>
        <w:t xml:space="preserve">Тендерлік өтінімдер салынған конверттер </w:t>
      </w:r>
      <w:r w:rsidRPr="00522288">
        <w:rPr>
          <w:rStyle w:val="a4"/>
          <w:rFonts w:ascii="Times New Roman" w:hAnsi="Times New Roman" w:cs="Times New Roman"/>
          <w:sz w:val="20"/>
          <w:szCs w:val="20"/>
          <w:lang w:val="kk-KZ"/>
        </w:rPr>
        <w:t>2022 жылғы 03 мамырда сағат 11.00-де</w:t>
      </w:r>
      <w:r w:rsidRPr="00051648">
        <w:rPr>
          <w:rStyle w:val="a4"/>
          <w:rFonts w:ascii="Times New Roman" w:hAnsi="Times New Roman" w:cs="Times New Roman"/>
          <w:b w:val="0"/>
          <w:sz w:val="20"/>
          <w:szCs w:val="20"/>
          <w:lang w:val="kk-KZ"/>
        </w:rPr>
        <w:t xml:space="preserve"> мына мекенжайда ашылады: Қазақстан Республикасы, Қостанай облысы, Рудный қаласы, </w:t>
      </w:r>
      <w:r w:rsidR="00522288">
        <w:rPr>
          <w:rStyle w:val="a4"/>
          <w:rFonts w:ascii="Times New Roman" w:hAnsi="Times New Roman" w:cs="Times New Roman"/>
          <w:b w:val="0"/>
          <w:sz w:val="20"/>
          <w:szCs w:val="20"/>
          <w:lang w:val="kk-KZ"/>
        </w:rPr>
        <w:t xml:space="preserve">Қазанның 50 Жылдық </w:t>
      </w:r>
      <w:r w:rsidRPr="00051648">
        <w:rPr>
          <w:rStyle w:val="a4"/>
          <w:rFonts w:ascii="Times New Roman" w:hAnsi="Times New Roman" w:cs="Times New Roman"/>
          <w:b w:val="0"/>
          <w:sz w:val="20"/>
          <w:szCs w:val="20"/>
          <w:lang w:val="kk-KZ"/>
        </w:rPr>
        <w:t>көшесі, 102а, бас дәрігердің кабинеті.</w:t>
      </w:r>
    </w:p>
    <w:p w:rsidR="00051648" w:rsidRPr="00051648" w:rsidRDefault="00051648" w:rsidP="00051648">
      <w:pPr>
        <w:spacing w:after="0"/>
        <w:jc w:val="both"/>
        <w:rPr>
          <w:rStyle w:val="a4"/>
          <w:rFonts w:ascii="Times New Roman" w:hAnsi="Times New Roman" w:cs="Times New Roman"/>
          <w:b w:val="0"/>
          <w:sz w:val="20"/>
          <w:szCs w:val="20"/>
          <w:lang w:val="kk-KZ"/>
        </w:rPr>
      </w:pPr>
      <w:r w:rsidRPr="00051648">
        <w:rPr>
          <w:rStyle w:val="a4"/>
          <w:rFonts w:ascii="Times New Roman" w:hAnsi="Times New Roman" w:cs="Times New Roman"/>
          <w:b w:val="0"/>
          <w:sz w:val="20"/>
          <w:szCs w:val="20"/>
          <w:lang w:val="kk-KZ"/>
        </w:rPr>
        <w:t>Әлеуетті жеткізушілер тендерлік өтінімдер салынған конверттерді ашу кезінде қатысуы мүмкін. Қосымша ақпаратты және анықтаманы мына телефон арқылы алуға болады: 8(71431) 7 29 57</w:t>
      </w:r>
    </w:p>
    <w:p w:rsidR="00C06962" w:rsidRPr="00051648" w:rsidRDefault="00C06962" w:rsidP="00C06962">
      <w:pPr>
        <w:spacing w:after="0"/>
        <w:jc w:val="both"/>
        <w:rPr>
          <w:rStyle w:val="a4"/>
          <w:rFonts w:ascii="Times New Roman" w:hAnsi="Times New Roman" w:cs="Times New Roman"/>
          <w:b w:val="0"/>
          <w:sz w:val="20"/>
          <w:szCs w:val="20"/>
        </w:rPr>
      </w:pPr>
    </w:p>
    <w:p w:rsidR="00051648" w:rsidRDefault="00051648" w:rsidP="00C06962">
      <w:pPr>
        <w:spacing w:after="0"/>
        <w:jc w:val="both"/>
        <w:rPr>
          <w:rStyle w:val="a4"/>
          <w:rFonts w:ascii="Times New Roman" w:hAnsi="Times New Roman" w:cs="Times New Roman"/>
          <w:sz w:val="20"/>
          <w:szCs w:val="20"/>
          <w:lang w:val="kk-KZ"/>
        </w:rPr>
      </w:pPr>
    </w:p>
    <w:p w:rsidR="00051648" w:rsidRDefault="00051648" w:rsidP="00C06962">
      <w:pPr>
        <w:spacing w:after="0"/>
        <w:jc w:val="both"/>
        <w:rPr>
          <w:rStyle w:val="a4"/>
          <w:rFonts w:ascii="Times New Roman" w:hAnsi="Times New Roman" w:cs="Times New Roman"/>
          <w:sz w:val="20"/>
          <w:szCs w:val="20"/>
          <w:lang w:val="kk-KZ"/>
        </w:rPr>
      </w:pPr>
    </w:p>
    <w:p w:rsidR="00051648" w:rsidRDefault="00051648" w:rsidP="00C06962">
      <w:pPr>
        <w:spacing w:after="0"/>
        <w:jc w:val="both"/>
        <w:rPr>
          <w:rStyle w:val="a4"/>
          <w:rFonts w:ascii="Times New Roman" w:hAnsi="Times New Roman" w:cs="Times New Roman"/>
          <w:sz w:val="20"/>
          <w:szCs w:val="20"/>
          <w:lang w:val="kk-KZ"/>
        </w:rPr>
      </w:pPr>
    </w:p>
    <w:p w:rsidR="00051648" w:rsidRDefault="00051648" w:rsidP="00C06962">
      <w:pPr>
        <w:spacing w:after="0"/>
        <w:jc w:val="both"/>
        <w:rPr>
          <w:rStyle w:val="a4"/>
          <w:rFonts w:ascii="Times New Roman" w:hAnsi="Times New Roman" w:cs="Times New Roman"/>
          <w:sz w:val="20"/>
          <w:szCs w:val="20"/>
          <w:lang w:val="kk-KZ"/>
        </w:rPr>
      </w:pPr>
    </w:p>
    <w:p w:rsidR="00051648" w:rsidRDefault="00051648" w:rsidP="00C06962">
      <w:pPr>
        <w:spacing w:after="0"/>
        <w:jc w:val="both"/>
        <w:rPr>
          <w:rStyle w:val="a4"/>
          <w:rFonts w:ascii="Times New Roman" w:hAnsi="Times New Roman" w:cs="Times New Roman"/>
          <w:sz w:val="20"/>
          <w:szCs w:val="20"/>
          <w:lang w:val="kk-KZ"/>
        </w:rPr>
      </w:pPr>
    </w:p>
    <w:p w:rsidR="00051648" w:rsidRDefault="00051648" w:rsidP="00C06962">
      <w:pPr>
        <w:spacing w:after="0"/>
        <w:jc w:val="both"/>
        <w:rPr>
          <w:rStyle w:val="a4"/>
          <w:rFonts w:ascii="Times New Roman" w:hAnsi="Times New Roman" w:cs="Times New Roman"/>
          <w:sz w:val="20"/>
          <w:szCs w:val="20"/>
          <w:lang w:val="kk-KZ"/>
        </w:rPr>
      </w:pPr>
    </w:p>
    <w:p w:rsidR="00051648" w:rsidRDefault="00051648" w:rsidP="00C06962">
      <w:pPr>
        <w:spacing w:after="0"/>
        <w:jc w:val="both"/>
        <w:rPr>
          <w:rStyle w:val="a4"/>
          <w:rFonts w:ascii="Times New Roman" w:hAnsi="Times New Roman" w:cs="Times New Roman"/>
          <w:sz w:val="20"/>
          <w:szCs w:val="20"/>
          <w:lang w:val="kk-KZ"/>
        </w:rPr>
      </w:pPr>
    </w:p>
    <w:p w:rsidR="00051648" w:rsidRDefault="00051648" w:rsidP="00C06962">
      <w:pPr>
        <w:spacing w:after="0"/>
        <w:jc w:val="both"/>
        <w:rPr>
          <w:rStyle w:val="a4"/>
          <w:rFonts w:ascii="Times New Roman" w:hAnsi="Times New Roman" w:cs="Times New Roman"/>
          <w:sz w:val="20"/>
          <w:szCs w:val="20"/>
          <w:lang w:val="kk-KZ"/>
        </w:rPr>
      </w:pPr>
    </w:p>
    <w:p w:rsidR="00051648" w:rsidRDefault="00051648" w:rsidP="00C06962">
      <w:pPr>
        <w:spacing w:after="0"/>
        <w:jc w:val="both"/>
        <w:rPr>
          <w:rStyle w:val="a4"/>
          <w:rFonts w:ascii="Times New Roman" w:hAnsi="Times New Roman" w:cs="Times New Roman"/>
          <w:sz w:val="20"/>
          <w:szCs w:val="20"/>
          <w:lang w:val="kk-KZ"/>
        </w:rPr>
      </w:pPr>
    </w:p>
    <w:sectPr w:rsidR="00051648" w:rsidSect="00976D2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622DB"/>
    <w:rsid w:val="00032DBE"/>
    <w:rsid w:val="00033BB5"/>
    <w:rsid w:val="00051648"/>
    <w:rsid w:val="000769E0"/>
    <w:rsid w:val="00131CC0"/>
    <w:rsid w:val="00131E1B"/>
    <w:rsid w:val="001456EC"/>
    <w:rsid w:val="00161441"/>
    <w:rsid w:val="001A52B1"/>
    <w:rsid w:val="001C1E3D"/>
    <w:rsid w:val="001F029E"/>
    <w:rsid w:val="002424E1"/>
    <w:rsid w:val="00252A07"/>
    <w:rsid w:val="002B4978"/>
    <w:rsid w:val="002C3381"/>
    <w:rsid w:val="002F3F43"/>
    <w:rsid w:val="0033185C"/>
    <w:rsid w:val="003B7C92"/>
    <w:rsid w:val="003D6046"/>
    <w:rsid w:val="004470A4"/>
    <w:rsid w:val="0048639A"/>
    <w:rsid w:val="004939DA"/>
    <w:rsid w:val="004D181C"/>
    <w:rsid w:val="005169D0"/>
    <w:rsid w:val="00522288"/>
    <w:rsid w:val="00535A4E"/>
    <w:rsid w:val="00552CBB"/>
    <w:rsid w:val="005D0955"/>
    <w:rsid w:val="00616EE5"/>
    <w:rsid w:val="00636BFE"/>
    <w:rsid w:val="006373FD"/>
    <w:rsid w:val="006C6D3F"/>
    <w:rsid w:val="006E0F2D"/>
    <w:rsid w:val="007125F2"/>
    <w:rsid w:val="007600AE"/>
    <w:rsid w:val="007622DB"/>
    <w:rsid w:val="00773BCD"/>
    <w:rsid w:val="007D43FC"/>
    <w:rsid w:val="007E5EC9"/>
    <w:rsid w:val="007F5201"/>
    <w:rsid w:val="0087702D"/>
    <w:rsid w:val="008923A2"/>
    <w:rsid w:val="00893E30"/>
    <w:rsid w:val="008B3CFC"/>
    <w:rsid w:val="008E5EBB"/>
    <w:rsid w:val="0092406E"/>
    <w:rsid w:val="00927824"/>
    <w:rsid w:val="009516F7"/>
    <w:rsid w:val="0095262D"/>
    <w:rsid w:val="0096696C"/>
    <w:rsid w:val="00973670"/>
    <w:rsid w:val="00976D23"/>
    <w:rsid w:val="00987AF6"/>
    <w:rsid w:val="009A631D"/>
    <w:rsid w:val="009B66DB"/>
    <w:rsid w:val="00A42F28"/>
    <w:rsid w:val="00A46897"/>
    <w:rsid w:val="00AA5737"/>
    <w:rsid w:val="00AF29EB"/>
    <w:rsid w:val="00B40972"/>
    <w:rsid w:val="00B44F98"/>
    <w:rsid w:val="00B6023C"/>
    <w:rsid w:val="00BD1476"/>
    <w:rsid w:val="00BF450F"/>
    <w:rsid w:val="00C06962"/>
    <w:rsid w:val="00C20AD5"/>
    <w:rsid w:val="00C74C4C"/>
    <w:rsid w:val="00D056A4"/>
    <w:rsid w:val="00DA4613"/>
    <w:rsid w:val="00DB1FA6"/>
    <w:rsid w:val="00DC46B3"/>
    <w:rsid w:val="00ED4F31"/>
    <w:rsid w:val="00EE19A3"/>
    <w:rsid w:val="00F34EAE"/>
    <w:rsid w:val="00F7561D"/>
    <w:rsid w:val="00F91F0D"/>
    <w:rsid w:val="00FA3754"/>
    <w:rsid w:val="00FB1CE1"/>
    <w:rsid w:val="00FE3DBB"/>
    <w:rsid w:val="00FF3A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1CC0"/>
  </w:style>
  <w:style w:type="paragraph" w:styleId="2">
    <w:name w:val="heading 2"/>
    <w:basedOn w:val="a"/>
    <w:link w:val="20"/>
    <w:uiPriority w:val="9"/>
    <w:qFormat/>
    <w:rsid w:val="007622D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622D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7622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535A4E"/>
    <w:pPr>
      <w:autoSpaceDE w:val="0"/>
      <w:autoSpaceDN w:val="0"/>
      <w:adjustRightInd w:val="0"/>
      <w:spacing w:after="0" w:line="240" w:lineRule="auto"/>
    </w:pPr>
    <w:rPr>
      <w:rFonts w:ascii="Arial" w:hAnsi="Arial" w:cs="Arial"/>
      <w:color w:val="000000"/>
      <w:sz w:val="24"/>
      <w:szCs w:val="24"/>
    </w:rPr>
  </w:style>
  <w:style w:type="character" w:styleId="a4">
    <w:name w:val="Strong"/>
    <w:basedOn w:val="a0"/>
    <w:uiPriority w:val="22"/>
    <w:qFormat/>
    <w:rsid w:val="00552CBB"/>
    <w:rPr>
      <w:b/>
      <w:bCs/>
    </w:rPr>
  </w:style>
  <w:style w:type="character" w:customStyle="1" w:styleId="s1">
    <w:name w:val="s1"/>
    <w:basedOn w:val="a0"/>
    <w:rsid w:val="00252A07"/>
    <w:rPr>
      <w:rFonts w:ascii="Times New Roman" w:hAnsi="Times New Roman" w:cs="Times New Roman" w:hint="default"/>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81043">
      <w:bodyDiv w:val="1"/>
      <w:marLeft w:val="0"/>
      <w:marRight w:val="0"/>
      <w:marTop w:val="0"/>
      <w:marBottom w:val="0"/>
      <w:divBdr>
        <w:top w:val="none" w:sz="0" w:space="0" w:color="auto"/>
        <w:left w:val="none" w:sz="0" w:space="0" w:color="auto"/>
        <w:bottom w:val="none" w:sz="0" w:space="0" w:color="auto"/>
        <w:right w:val="none" w:sz="0" w:space="0" w:color="auto"/>
      </w:divBdr>
    </w:div>
    <w:div w:id="1250894867">
      <w:bodyDiv w:val="1"/>
      <w:marLeft w:val="0"/>
      <w:marRight w:val="0"/>
      <w:marTop w:val="0"/>
      <w:marBottom w:val="0"/>
      <w:divBdr>
        <w:top w:val="none" w:sz="0" w:space="0" w:color="auto"/>
        <w:left w:val="none" w:sz="0" w:space="0" w:color="auto"/>
        <w:bottom w:val="none" w:sz="0" w:space="0" w:color="auto"/>
        <w:right w:val="none" w:sz="0" w:space="0" w:color="auto"/>
      </w:divBdr>
      <w:divsChild>
        <w:div w:id="1571111659">
          <w:marLeft w:val="0"/>
          <w:marRight w:val="0"/>
          <w:marTop w:val="0"/>
          <w:marBottom w:val="0"/>
          <w:divBdr>
            <w:top w:val="none" w:sz="0" w:space="0" w:color="auto"/>
            <w:left w:val="none" w:sz="0" w:space="0" w:color="auto"/>
            <w:bottom w:val="none" w:sz="0" w:space="0" w:color="auto"/>
            <w:right w:val="none" w:sz="0" w:space="0" w:color="auto"/>
          </w:divBdr>
          <w:divsChild>
            <w:div w:id="35593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390</TotalTime>
  <Pages>2</Pages>
  <Words>760</Words>
  <Characters>4335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Рудный Поликлиника</dc:creator>
  <cp:lastModifiedBy>User</cp:lastModifiedBy>
  <cp:revision>31</cp:revision>
  <dcterms:created xsi:type="dcterms:W3CDTF">2017-05-18T10:37:00Z</dcterms:created>
  <dcterms:modified xsi:type="dcterms:W3CDTF">2022-04-13T02:58:00Z</dcterms:modified>
</cp:coreProperties>
</file>