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D36EC9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1</w:t>
      </w:r>
      <w:r w:rsidR="00525D4F">
        <w:rPr>
          <w:rStyle w:val="a3"/>
          <w:rFonts w:ascii="Times New Roman" w:hAnsi="Times New Roman" w:cs="Times New Roman"/>
          <w:sz w:val="24"/>
          <w:szCs w:val="24"/>
        </w:rPr>
        <w:t>7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.04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170540023476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573359" w:rsidRPr="00592B29" w:rsidRDefault="00573359" w:rsidP="0057335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«Казахская Фармацевтическая Компания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плюс»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060941006324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«Универсал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 БИН 060740005204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СевКазТрейд</w:t>
      </w:r>
      <w:proofErr w:type="spellEnd"/>
      <w:r>
        <w:rPr>
          <w:rFonts w:ascii="Times New Roman" w:hAnsi="Times New Roman"/>
          <w:sz w:val="24"/>
          <w:szCs w:val="24"/>
        </w:rPr>
        <w:t>» БИН111140017934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«Аконит-2» БИН 050540005641</w:t>
      </w:r>
    </w:p>
    <w:p w:rsidR="000A533A" w:rsidRPr="00CD6F99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«Современные Медицинские Технологии»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0A533A" w:rsidRPr="00456392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Dynamic Group</w:t>
      </w:r>
      <w:r>
        <w:rPr>
          <w:rFonts w:ascii="Times New Roman" w:hAnsi="Times New Roman"/>
          <w:sz w:val="24"/>
          <w:szCs w:val="24"/>
        </w:rPr>
        <w:t>» БИН 160840012886</w:t>
      </w:r>
    </w:p>
    <w:p w:rsidR="00573359" w:rsidRDefault="00573359" w:rsidP="0057335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«Пента плюс» БИН 060940010169</w:t>
      </w:r>
    </w:p>
    <w:p w:rsidR="00573359" w:rsidRDefault="00573359" w:rsidP="0057335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БИН 160640027450</w:t>
      </w:r>
    </w:p>
    <w:p w:rsidR="00573359" w:rsidRPr="00592B29" w:rsidRDefault="00573359" w:rsidP="0057335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Медпоставка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БИН 180240039720</w:t>
      </w:r>
    </w:p>
    <w:p w:rsidR="00573359" w:rsidRPr="00592B29" w:rsidRDefault="00573359" w:rsidP="005733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A6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A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При вскрытии присутствовали представители потенциальных поставщиков:</w:t>
      </w:r>
    </w:p>
    <w:p w:rsidR="00A67CD3" w:rsidRPr="00592B29" w:rsidRDefault="00A67CD3" w:rsidP="00A67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33" w:rsidRPr="00592B29" w:rsidRDefault="00846733" w:rsidP="008467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846733" w:rsidRDefault="00846733" w:rsidP="0084673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«Универсал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 БИН 060740005204</w:t>
      </w:r>
    </w:p>
    <w:p w:rsidR="00A67CD3" w:rsidRDefault="00846733" w:rsidP="0084673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«Аконит-2» БИН 050540005641</w:t>
      </w:r>
    </w:p>
    <w:p w:rsidR="00573359" w:rsidRDefault="00573359" w:rsidP="0057335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БИН 160640027450</w:t>
      </w:r>
    </w:p>
    <w:p w:rsidR="00573359" w:rsidRPr="00592B29" w:rsidRDefault="00573359" w:rsidP="0057335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Медпоставка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БИН 180240039720</w:t>
      </w:r>
    </w:p>
    <w:p w:rsidR="00573359" w:rsidRPr="00573359" w:rsidRDefault="00573359" w:rsidP="0057335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«Пента плюс» БИН 060940010169</w:t>
      </w:r>
    </w:p>
    <w:p w:rsidR="00A67CD3" w:rsidRPr="00592B29" w:rsidRDefault="00A67CD3" w:rsidP="00A67C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CD3" w:rsidRPr="00592B29" w:rsidRDefault="00A67CD3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>В результате вскрытия конвертов обнаружили следующие нарушения:</w:t>
      </w:r>
    </w:p>
    <w:p w:rsidR="00573359" w:rsidRDefault="00573359" w:rsidP="00573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877B8">
        <w:rPr>
          <w:u w:val="single"/>
        </w:rPr>
        <w:lastRenderedPageBreak/>
        <w:t xml:space="preserve">- </w:t>
      </w:r>
      <w:r w:rsidRPr="00573359">
        <w:rPr>
          <w:rFonts w:ascii="Times New Roman" w:hAnsi="Times New Roman" w:cs="Times New Roman"/>
          <w:b/>
          <w:sz w:val="24"/>
          <w:szCs w:val="24"/>
          <w:u w:val="single"/>
        </w:rPr>
        <w:t>ТОО «</w:t>
      </w:r>
      <w:proofErr w:type="spellStart"/>
      <w:r w:rsidRPr="00573359">
        <w:rPr>
          <w:rFonts w:ascii="Times New Roman" w:hAnsi="Times New Roman" w:cs="Times New Roman"/>
          <w:b/>
          <w:sz w:val="24"/>
          <w:szCs w:val="24"/>
          <w:u w:val="single"/>
        </w:rPr>
        <w:t>Тефа</w:t>
      </w:r>
      <w:proofErr w:type="spellEnd"/>
      <w:r w:rsidRPr="0057335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573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359">
        <w:rPr>
          <w:rFonts w:ascii="Times New Roman" w:hAnsi="Times New Roman" w:cs="Times New Roman"/>
          <w:sz w:val="24"/>
          <w:szCs w:val="24"/>
        </w:rPr>
        <w:t>- согласно п.п. 2) п.13 главы 3 Постановления Республики Казахстан от 08.11.2017 года № 719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опыт работы на фармацевтическом рынке Республики</w:t>
      </w:r>
      <w:proofErr w:type="gramEnd"/>
      <w:r w:rsidRPr="00573359">
        <w:rPr>
          <w:rFonts w:ascii="Times New Roman" w:hAnsi="Times New Roman" w:cs="Times New Roman"/>
          <w:sz w:val="24"/>
          <w:szCs w:val="24"/>
        </w:rPr>
        <w:t xml:space="preserve"> Казахстан должен быть не менее одного года.</w:t>
      </w:r>
      <w:r w:rsidRPr="0057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чем, потенциальный поставщик ТОО «</w:t>
      </w:r>
      <w:proofErr w:type="spellStart"/>
      <w:r w:rsidRPr="0057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Тефа</w:t>
      </w:r>
      <w:proofErr w:type="spellEnd"/>
      <w:r w:rsidRPr="0057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соответствует квалификационным требованиям, предъявляемым к потенциальным поставщикам.</w:t>
      </w:r>
    </w:p>
    <w:p w:rsidR="00015886" w:rsidRPr="00573359" w:rsidRDefault="00015886" w:rsidP="0001588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877B8">
        <w:rPr>
          <w:u w:val="single"/>
        </w:rPr>
        <w:t xml:space="preserve">- </w:t>
      </w:r>
      <w:r w:rsidRPr="00573359">
        <w:rPr>
          <w:rFonts w:ascii="Times New Roman" w:hAnsi="Times New Roman" w:cs="Times New Roman"/>
          <w:b/>
          <w:sz w:val="24"/>
          <w:szCs w:val="24"/>
          <w:u w:val="single"/>
        </w:rPr>
        <w:t>ТОО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Медпоставка</w:t>
      </w:r>
      <w:proofErr w:type="spellEnd"/>
      <w:r w:rsidRPr="0057335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573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359">
        <w:rPr>
          <w:rFonts w:ascii="Times New Roman" w:hAnsi="Times New Roman" w:cs="Times New Roman"/>
          <w:sz w:val="24"/>
          <w:szCs w:val="24"/>
        </w:rPr>
        <w:t>- согласно п.п. 2) п.13 главы 3 Постановления Республики Казахстан от 08.11.2017 года № 719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опыт работы на фармацевтическом рынке Республики</w:t>
      </w:r>
      <w:proofErr w:type="gramEnd"/>
      <w:r w:rsidRPr="00573359">
        <w:rPr>
          <w:rFonts w:ascii="Times New Roman" w:hAnsi="Times New Roman" w:cs="Times New Roman"/>
          <w:sz w:val="24"/>
          <w:szCs w:val="24"/>
        </w:rPr>
        <w:t xml:space="preserve"> Казахстан должен быть не менее одного года.</w:t>
      </w:r>
      <w:r w:rsidRPr="0057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связи с чем, потенциальный поставщик </w:t>
      </w:r>
      <w:r w:rsidR="008171C9" w:rsidRPr="00573359">
        <w:rPr>
          <w:rFonts w:ascii="Times New Roman" w:hAnsi="Times New Roman" w:cs="Times New Roman"/>
          <w:b/>
          <w:sz w:val="24"/>
          <w:szCs w:val="24"/>
          <w:u w:val="single"/>
        </w:rPr>
        <w:t>ТОО «</w:t>
      </w:r>
      <w:proofErr w:type="spellStart"/>
      <w:r w:rsidR="008171C9">
        <w:rPr>
          <w:rFonts w:ascii="Times New Roman" w:hAnsi="Times New Roman" w:cs="Times New Roman"/>
          <w:b/>
          <w:sz w:val="24"/>
          <w:szCs w:val="24"/>
          <w:u w:val="single"/>
        </w:rPr>
        <w:t>Медпоставка</w:t>
      </w:r>
      <w:proofErr w:type="spellEnd"/>
      <w:r w:rsidR="008171C9" w:rsidRPr="0057335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171C9" w:rsidRPr="00573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соответствует квалификационным требованиям, предъявляемым к потенциальным поставщикам.</w:t>
      </w:r>
    </w:p>
    <w:p w:rsidR="00015886" w:rsidRPr="00573359" w:rsidRDefault="00015886" w:rsidP="0057335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3359" w:rsidRPr="00573359" w:rsidRDefault="00573359" w:rsidP="00573359">
      <w:pPr>
        <w:jc w:val="both"/>
        <w:rPr>
          <w:rFonts w:ascii="Times New Roman" w:hAnsi="Times New Roman" w:cs="Times New Roman"/>
          <w:sz w:val="24"/>
          <w:szCs w:val="24"/>
        </w:rPr>
      </w:pPr>
      <w:r w:rsidRPr="00573359">
        <w:rPr>
          <w:rFonts w:ascii="Times New Roman" w:hAnsi="Times New Roman" w:cs="Times New Roman"/>
          <w:b/>
          <w:sz w:val="24"/>
          <w:szCs w:val="24"/>
        </w:rPr>
        <w:t>- ТОО «</w:t>
      </w:r>
      <w:proofErr w:type="spellStart"/>
      <w:r w:rsidRPr="00573359">
        <w:rPr>
          <w:rFonts w:ascii="Times New Roman" w:hAnsi="Times New Roman" w:cs="Times New Roman"/>
          <w:b/>
          <w:sz w:val="24"/>
          <w:szCs w:val="24"/>
        </w:rPr>
        <w:t>ДиАКиТ</w:t>
      </w:r>
      <w:proofErr w:type="spellEnd"/>
      <w:r w:rsidRPr="00573359">
        <w:rPr>
          <w:rFonts w:ascii="Times New Roman" w:hAnsi="Times New Roman" w:cs="Times New Roman"/>
          <w:b/>
          <w:sz w:val="24"/>
          <w:szCs w:val="24"/>
        </w:rPr>
        <w:t>»</w:t>
      </w:r>
      <w:r w:rsidRPr="00573359">
        <w:rPr>
          <w:rFonts w:ascii="Times New Roman" w:hAnsi="Times New Roman" w:cs="Times New Roman"/>
          <w:sz w:val="24"/>
          <w:szCs w:val="24"/>
        </w:rPr>
        <w:t xml:space="preserve"> </w:t>
      </w:r>
      <w:r w:rsidRPr="00573359">
        <w:rPr>
          <w:rFonts w:ascii="Times New Roman" w:hAnsi="Times New Roman" w:cs="Times New Roman"/>
          <w:b/>
          <w:sz w:val="24"/>
          <w:szCs w:val="24"/>
        </w:rPr>
        <w:t>Лот №11</w:t>
      </w:r>
      <w:r w:rsidRPr="00573359">
        <w:rPr>
          <w:rFonts w:ascii="Times New Roman" w:hAnsi="Times New Roman" w:cs="Times New Roman"/>
          <w:sz w:val="24"/>
          <w:szCs w:val="24"/>
        </w:rPr>
        <w:t xml:space="preserve">. В заявке заказчика указано «Набор реагентов для определения Общего белка </w:t>
      </w:r>
      <w:proofErr w:type="spellStart"/>
      <w:r w:rsidRPr="00573359">
        <w:rPr>
          <w:rFonts w:ascii="Times New Roman" w:hAnsi="Times New Roman" w:cs="Times New Roman"/>
          <w:sz w:val="24"/>
          <w:szCs w:val="24"/>
        </w:rPr>
        <w:t>биуретовым</w:t>
      </w:r>
      <w:proofErr w:type="spellEnd"/>
      <w:r w:rsidRPr="00573359">
        <w:rPr>
          <w:rFonts w:ascii="Times New Roman" w:hAnsi="Times New Roman" w:cs="Times New Roman"/>
          <w:sz w:val="24"/>
          <w:szCs w:val="24"/>
        </w:rPr>
        <w:t xml:space="preserve"> методом на 400 определений». Набор реагентов </w:t>
      </w:r>
      <w:proofErr w:type="spellStart"/>
      <w:r w:rsidRPr="00573359">
        <w:rPr>
          <w:rFonts w:ascii="Times New Roman" w:hAnsi="Times New Roman" w:cs="Times New Roman"/>
          <w:sz w:val="24"/>
          <w:szCs w:val="24"/>
        </w:rPr>
        <w:t>Белок-ОБ-ДиАКиТ</w:t>
      </w:r>
      <w:proofErr w:type="spellEnd"/>
      <w:r w:rsidRPr="00573359">
        <w:rPr>
          <w:rFonts w:ascii="Times New Roman" w:hAnsi="Times New Roman" w:cs="Times New Roman"/>
          <w:sz w:val="24"/>
          <w:szCs w:val="24"/>
        </w:rPr>
        <w:t xml:space="preserve"> для определения общего белка в сыворотке и плазме крови (</w:t>
      </w:r>
      <w:proofErr w:type="spellStart"/>
      <w:r w:rsidRPr="00573359">
        <w:rPr>
          <w:rFonts w:ascii="Times New Roman" w:hAnsi="Times New Roman" w:cs="Times New Roman"/>
          <w:sz w:val="24"/>
          <w:szCs w:val="24"/>
        </w:rPr>
        <w:t>биуретовый</w:t>
      </w:r>
      <w:proofErr w:type="spellEnd"/>
      <w:r w:rsidRPr="00573359">
        <w:rPr>
          <w:rFonts w:ascii="Times New Roman" w:hAnsi="Times New Roman" w:cs="Times New Roman"/>
          <w:sz w:val="24"/>
          <w:szCs w:val="24"/>
        </w:rPr>
        <w:t xml:space="preserve"> метод) 500 мл</w:t>
      </w:r>
      <w:proofErr w:type="gramStart"/>
      <w:r w:rsidRPr="00573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3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3359">
        <w:rPr>
          <w:rFonts w:ascii="Times New Roman" w:hAnsi="Times New Roman" w:cs="Times New Roman"/>
          <w:sz w:val="24"/>
          <w:szCs w:val="24"/>
        </w:rPr>
        <w:t>редставлен потенциальным поставщиком. В инструкции по медицинскому применению изделия медицинского назначения представленной потенциальным поставщиком в одноразовые кюветы 10 мм</w:t>
      </w:r>
      <w:proofErr w:type="gramStart"/>
      <w:r w:rsidRPr="00573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3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3359">
        <w:rPr>
          <w:rFonts w:ascii="Times New Roman" w:hAnsi="Times New Roman" w:cs="Times New Roman"/>
          <w:sz w:val="24"/>
          <w:szCs w:val="24"/>
        </w:rPr>
        <w:t xml:space="preserve">еагент разливают 1,0 мл. Кюветы заказчика рассчитаны на 1 см. реагента нужно разливать 5 мл. В связи, с чем </w:t>
      </w:r>
      <w:proofErr w:type="gramStart"/>
      <w:r w:rsidRPr="00573359">
        <w:rPr>
          <w:rFonts w:ascii="Times New Roman" w:hAnsi="Times New Roman" w:cs="Times New Roman"/>
          <w:sz w:val="24"/>
          <w:szCs w:val="24"/>
        </w:rPr>
        <w:t>исходя из расчетов выходит</w:t>
      </w:r>
      <w:proofErr w:type="gramEnd"/>
      <w:r w:rsidRPr="00573359">
        <w:rPr>
          <w:rFonts w:ascii="Times New Roman" w:hAnsi="Times New Roman" w:cs="Times New Roman"/>
          <w:sz w:val="24"/>
          <w:szCs w:val="24"/>
        </w:rPr>
        <w:t xml:space="preserve"> 200 определений.  Заявленное изделие медицинского назначения потенциальным поставщиком по лоту № 11 не соответствует условиям закупки и не рассматривается</w:t>
      </w:r>
    </w:p>
    <w:p w:rsidR="00A85764" w:rsidRPr="00A85764" w:rsidRDefault="00A85764" w:rsidP="0057335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7B8">
        <w:rPr>
          <w:u w:val="single"/>
        </w:rPr>
        <w:t xml:space="preserve">- </w:t>
      </w:r>
      <w:r w:rsidRPr="00A85764">
        <w:rPr>
          <w:rFonts w:ascii="Times New Roman" w:hAnsi="Times New Roman" w:cs="Times New Roman"/>
          <w:b/>
          <w:sz w:val="24"/>
          <w:szCs w:val="24"/>
        </w:rPr>
        <w:t>Лот №85</w:t>
      </w:r>
      <w:r w:rsidRPr="00A85764">
        <w:rPr>
          <w:rFonts w:ascii="Times New Roman" w:hAnsi="Times New Roman" w:cs="Times New Roman"/>
          <w:sz w:val="24"/>
          <w:szCs w:val="24"/>
        </w:rPr>
        <w:t xml:space="preserve">  согласно п.108 главы 10 Постановления Республики Казахстан от 08.11.2017 года № 719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конверт содержит ценовое предложение по форме, утвержденной уполномоченным органом</w:t>
      </w:r>
      <w:proofErr w:type="gramEnd"/>
      <w:r w:rsidRPr="00A85764">
        <w:rPr>
          <w:rFonts w:ascii="Times New Roman" w:hAnsi="Times New Roman" w:cs="Times New Roman"/>
          <w:sz w:val="24"/>
          <w:szCs w:val="24"/>
        </w:rPr>
        <w:t xml:space="preserve">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осуществление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A85764">
        <w:rPr>
          <w:rFonts w:ascii="Times New Roman" w:hAnsi="Times New Roman" w:cs="Times New Roman"/>
          <w:i/>
          <w:sz w:val="24"/>
          <w:szCs w:val="24"/>
        </w:rPr>
        <w:t xml:space="preserve">подтверждающие соответствие предлагаемых товаров требованиям, </w:t>
      </w:r>
      <w:proofErr w:type="gramStart"/>
      <w:r w:rsidRPr="00A85764">
        <w:rPr>
          <w:rFonts w:ascii="Times New Roman" w:hAnsi="Times New Roman" w:cs="Times New Roman"/>
          <w:i/>
          <w:sz w:val="24"/>
          <w:szCs w:val="24"/>
        </w:rPr>
        <w:lastRenderedPageBreak/>
        <w:t>установленным главой 4 настоящих правил</w:t>
      </w:r>
      <w:r w:rsidRPr="00A85764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  <w:r w:rsidRPr="00A85764">
        <w:rPr>
          <w:rFonts w:ascii="Times New Roman" w:hAnsi="Times New Roman" w:cs="Times New Roman"/>
          <w:sz w:val="24"/>
          <w:szCs w:val="24"/>
        </w:rPr>
        <w:t xml:space="preserve"> Требованием к товарам согласно пп.1) п.20 главы 4 правил является наличие регистрации изделий медицинского назначения в Республике Казахстан. В представленном пакете документов потенциальным поставщиком, а именно </w:t>
      </w:r>
      <w:r w:rsidRPr="00A85764">
        <w:rPr>
          <w:rFonts w:ascii="Times New Roman" w:hAnsi="Times New Roman" w:cs="Times New Roman"/>
          <w:b/>
          <w:sz w:val="24"/>
          <w:szCs w:val="24"/>
        </w:rPr>
        <w:t>ТОО «Пента плюс», ТОО «Аконит-2»</w:t>
      </w:r>
      <w:r w:rsidRPr="00A85764">
        <w:rPr>
          <w:rFonts w:ascii="Times New Roman" w:hAnsi="Times New Roman" w:cs="Times New Roman"/>
          <w:sz w:val="24"/>
          <w:szCs w:val="24"/>
        </w:rPr>
        <w:t xml:space="preserve">  отсутствует регистрационное удостоверение на </w:t>
      </w:r>
      <w:r w:rsidRPr="00A85764">
        <w:rPr>
          <w:rFonts w:ascii="Times New Roman" w:hAnsi="Times New Roman" w:cs="Times New Roman"/>
          <w:b/>
          <w:sz w:val="24"/>
          <w:szCs w:val="24"/>
        </w:rPr>
        <w:t>Счетчики крови СЛФ-ЭЦ-01-11</w:t>
      </w:r>
    </w:p>
    <w:p w:rsidR="00573359" w:rsidRDefault="00573359" w:rsidP="00573359">
      <w:pPr>
        <w:jc w:val="both"/>
      </w:pPr>
    </w:p>
    <w:p w:rsidR="00456392" w:rsidRPr="00592B29" w:rsidRDefault="00456392" w:rsidP="00456392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592B29" w:rsidRDefault="00456392" w:rsidP="009750B4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1. Краткое описание и цена закупаемых товаров: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592B29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унифицированным методом </w:t>
            </w:r>
            <w:proofErr w:type="spellStart"/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Ендрассика-Грофа</w:t>
            </w:r>
            <w:proofErr w:type="spellEnd"/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для</w:t>
            </w: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определений прямого и общего билирубина (на 132опред)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</w:t>
            </w: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каталитической концентрации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аминотрансфераз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АлаТ-360 в сыворотке крови ручным методом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4046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846733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</w:t>
            </w: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каталитической концентрации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аминотрансфераз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АсаТ-360 в сыворотке крови ручным методом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4046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846733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Щелочная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фосфотаза-02 методом «по конечной точке»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п-нитрофенилфосфатом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846733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Набор Альфа-амилаза унифицированным методом по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Каравею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ручным методом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4009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846733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НДЛ-холестерин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 избирательной преципитации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846733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Общего белка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биуретовым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на 400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846733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Железо-01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окраски по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Циль-нильсену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(с фуксином)  на 100 определений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СРБ-латекс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агглютинация Молдова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3404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фактор латекс агглютинация Молдова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</w:t>
            </w:r>
          </w:p>
        </w:tc>
      </w:tr>
      <w:tr w:rsidR="003B3B8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6" w:rsidRDefault="003B3B8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Наконечник полимерный одноразовый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Finntip-Flex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10,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стартов</w:t>
            </w:r>
            <w:proofErr w:type="gram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менный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 0.2-10 мкл +20x96 поддон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Поддон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86" w:rsidRPr="00592B29" w:rsidRDefault="003B3B86" w:rsidP="002A3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42380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Фиксатор по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Май-Грюнвельда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с буфером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Набор реагентов «РАСТВОР  БКС»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Скарификаторы боковое копье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Сульфосалициловая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Натрий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лимокислый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Натрий азотнокислый 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Калий азотнокислый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Метиленовый синий  50мг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136500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Хлористый натрий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«Сыворотки контрольные для диагностики </w:t>
            </w: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сифилиса-положительная</w:t>
            </w:r>
            <w:proofErr w:type="spellEnd"/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»  10 флаконов по 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«Сыворотки контрольные для диагностики сифилиса.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» 10 флаконов по 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Cs/>
                <w:sz w:val="24"/>
                <w:szCs w:val="24"/>
              </w:rPr>
              <w:t>Антиген кардиолипиновый для РМП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Капилляры Панченко (пипетки к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СОЭ-метру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клинического анализа кала </w:t>
            </w:r>
          </w:p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Комплект №1 (общий)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30150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Пластины по – Като (набор реагентов для обнаружения гельминтов  методом толстого мазка)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Иммерсионное масло для микроскопии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центрифужные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неградуированные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Стекла предметные тонкие 76х26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СП-7105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со шлифованными краями и полосой для записи (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бесцветная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Референтная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нормальная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пулированная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плазма №400  Технология Стандарт в набор входит 1фл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онтроль-плазмы 1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РНП-плазма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)и 1фл.контроль-плазмы 2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патоплазма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АПТВ тест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РФМК-тест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– (тех пластин)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OVKG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Диспосистема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2276" w:rsidRPr="0001588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86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0158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15886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cuvettes</w:t>
            </w:r>
            <w:proofErr w:type="spellEnd"/>
            <w:r w:rsidRPr="0001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1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mixers</w:t>
            </w:r>
            <w:r w:rsidRPr="000158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BFTII</w:t>
            </w:r>
            <w:r w:rsidRPr="0001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Simens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130800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OWZG 235Реагент для определения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Multifibrin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10*5мл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46700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OQAB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45 Реагент Каолиновая суспензия 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OUPZ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17 Реагент контрольная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(патология)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76090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OUHP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Tromborel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54700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Сосуд  с крышкой из прозрачного стекла для окраски на 60 стекол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овместно с  Корзиной на 60 стекол.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Фильтровальная бумага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Мерные колбы с мениском для точного объема на 200мл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B435DF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Мерные колбы с мениском для точного объема на 500мл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D27F55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Ланцет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Акку-Чек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про плюс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D27F55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Ершики для пробирок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D27F55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полимерные 5-200 мкл(9401032),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(желтые по 1000шт/упаковка)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D27F55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5799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Наконечники бесцветные на 100-1000мкл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/стер, без фильтра, № 1000шт на дозаторную пипетку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D27F55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7599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Наконечники с фильтром стерилизованный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удлиненный 1-канальный (96шт.в штативе) 100-1000 мкл на дозаторную пипетку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Finntip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, длина 105 мм, удлиненные, бесцветные, 5x96шт/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Поддон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D27F55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10685,01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5000 мкл (5 мл) на дозаторную пипетку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Biohit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, (100-5000 мкл),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Optifit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, длина 150 мм, стерильные, 50 </w:t>
            </w: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/штатив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D27F55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</w:t>
            </w:r>
          </w:p>
        </w:tc>
      </w:tr>
      <w:tr w:rsidR="00172276" w:rsidRPr="00592B29" w:rsidTr="00F70DBB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Default="0017227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полимерные 0,5-5мл на дозаторную пипетку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(бесцветные по 200шт/упаковка)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1A4F06" w:rsidRDefault="00172276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76" w:rsidRPr="00592B29" w:rsidRDefault="00D27F55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5798</w:t>
            </w:r>
          </w:p>
        </w:tc>
      </w:tr>
    </w:tbl>
    <w:p w:rsidR="00214F75" w:rsidRPr="00592B29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33" w:rsidRDefault="00846733" w:rsidP="0084673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Pr="00592B29" w:rsidRDefault="004F1EFD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="00214F75"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="00214F75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3B3B86">
        <w:rPr>
          <w:rStyle w:val="a3"/>
          <w:rFonts w:ascii="Times New Roman" w:hAnsi="Times New Roman" w:cs="Times New Roman"/>
          <w:sz w:val="24"/>
          <w:szCs w:val="24"/>
        </w:rPr>
        <w:t>7859376,01</w:t>
      </w:r>
      <w:r w:rsidR="005B57D6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3B3B86">
        <w:rPr>
          <w:rStyle w:val="a3"/>
          <w:rFonts w:ascii="Times New Roman" w:hAnsi="Times New Roman" w:cs="Times New Roman"/>
          <w:sz w:val="24"/>
          <w:szCs w:val="24"/>
        </w:rPr>
        <w:t xml:space="preserve">Семь </w:t>
      </w:r>
      <w:r w:rsidR="00681EEF">
        <w:rPr>
          <w:rStyle w:val="a3"/>
          <w:rFonts w:ascii="Times New Roman" w:hAnsi="Times New Roman" w:cs="Times New Roman"/>
          <w:sz w:val="24"/>
          <w:szCs w:val="24"/>
        </w:rPr>
        <w:t xml:space="preserve">миллионов </w:t>
      </w:r>
      <w:r w:rsidR="003B3B86">
        <w:rPr>
          <w:rStyle w:val="a3"/>
          <w:rFonts w:ascii="Times New Roman" w:hAnsi="Times New Roman" w:cs="Times New Roman"/>
          <w:sz w:val="24"/>
          <w:szCs w:val="24"/>
        </w:rPr>
        <w:t>восемьсот пятьдесят девять</w:t>
      </w:r>
      <w:r w:rsidR="00681EEF">
        <w:rPr>
          <w:rStyle w:val="a3"/>
          <w:rFonts w:ascii="Times New Roman" w:hAnsi="Times New Roman" w:cs="Times New Roman"/>
          <w:sz w:val="24"/>
          <w:szCs w:val="24"/>
        </w:rPr>
        <w:t xml:space="preserve"> тысяч </w:t>
      </w:r>
      <w:r w:rsidR="003B3B86">
        <w:rPr>
          <w:rStyle w:val="a3"/>
          <w:rFonts w:ascii="Times New Roman" w:hAnsi="Times New Roman" w:cs="Times New Roman"/>
          <w:sz w:val="24"/>
          <w:szCs w:val="24"/>
        </w:rPr>
        <w:t>триста</w:t>
      </w:r>
      <w:r w:rsidR="00681EEF">
        <w:rPr>
          <w:rStyle w:val="a3"/>
          <w:rFonts w:ascii="Times New Roman" w:hAnsi="Times New Roman" w:cs="Times New Roman"/>
          <w:sz w:val="24"/>
          <w:szCs w:val="24"/>
        </w:rPr>
        <w:t xml:space="preserve"> семьдесят шесть</w:t>
      </w:r>
      <w:r w:rsidR="005B57D6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  <w:r w:rsidR="00681EEF">
        <w:rPr>
          <w:rStyle w:val="a3"/>
          <w:rFonts w:ascii="Times New Roman" w:hAnsi="Times New Roman" w:cs="Times New Roman"/>
          <w:sz w:val="24"/>
          <w:szCs w:val="24"/>
        </w:rPr>
        <w:t xml:space="preserve">) 01 </w:t>
      </w:r>
      <w:proofErr w:type="spellStart"/>
      <w:r w:rsidR="00681EEF">
        <w:rPr>
          <w:rStyle w:val="a3"/>
          <w:rFonts w:ascii="Times New Roman" w:hAnsi="Times New Roman" w:cs="Times New Roman"/>
          <w:sz w:val="24"/>
          <w:szCs w:val="24"/>
        </w:rPr>
        <w:t>тиын</w:t>
      </w:r>
      <w:proofErr w:type="spellEnd"/>
      <w:r w:rsidR="00681EEF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46E0A" w:rsidRDefault="00146E0A" w:rsidP="00B35707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146E0A" w:rsidRDefault="00146E0A" w:rsidP="00B35707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C7707" w:rsidRPr="00592B29" w:rsidRDefault="00BC7707" w:rsidP="00B35707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2. Краткое описание и цена закупаемых товаров:</w:t>
      </w:r>
    </w:p>
    <w:tbl>
      <w:tblPr>
        <w:tblW w:w="9183" w:type="dxa"/>
        <w:tblInd w:w="93" w:type="dxa"/>
        <w:tblLook w:val="04A0"/>
      </w:tblPr>
      <w:tblGrid>
        <w:gridCol w:w="769"/>
        <w:gridCol w:w="5388"/>
        <w:gridCol w:w="1016"/>
        <w:gridCol w:w="774"/>
        <w:gridCol w:w="1236"/>
      </w:tblGrid>
      <w:tr w:rsidR="00BC7707" w:rsidRPr="00592B29" w:rsidTr="00146E0A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592B29" w:rsidRDefault="00BC7707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592B29" w:rsidRDefault="00BC7707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592B29" w:rsidRDefault="00BC7707" w:rsidP="00F7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A60B6D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6D" w:rsidRPr="00592B29" w:rsidRDefault="00A60B6D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6D" w:rsidRPr="001A4F06" w:rsidRDefault="00A60B6D" w:rsidP="00F70D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Одноканальные механические дозаторы переменного объема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пипетка 10-100 мкл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6D" w:rsidRPr="001A4F06" w:rsidRDefault="00A60B6D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B6D" w:rsidRPr="001A4F06" w:rsidRDefault="00A60B6D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6D" w:rsidRPr="005E1CFC" w:rsidRDefault="00A60B6D" w:rsidP="00F70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44800</w:t>
            </w:r>
          </w:p>
        </w:tc>
      </w:tr>
      <w:tr w:rsidR="00A60B6D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B6D" w:rsidRPr="00592B29" w:rsidRDefault="00A60B6D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6D" w:rsidRPr="001A4F06" w:rsidRDefault="00A60B6D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Часы настольные процедурные со звуковым сигналом ПЧ-3 электрические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6D" w:rsidRPr="001A4F06" w:rsidRDefault="00A60B6D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B6D" w:rsidRPr="001A4F06" w:rsidRDefault="00A60B6D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6D" w:rsidRPr="005E1CFC" w:rsidRDefault="00A60B6D" w:rsidP="00F70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38817</w:t>
            </w:r>
          </w:p>
        </w:tc>
      </w:tr>
    </w:tbl>
    <w:p w:rsidR="00BC7707" w:rsidRPr="00592B29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146E0A" w:rsidRDefault="00146E0A" w:rsidP="00146E0A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Dynamic</w:t>
      </w:r>
      <w:r w:rsidRPr="00B35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Амангельды 96</w:t>
      </w:r>
    </w:p>
    <w:p w:rsidR="00BC7707" w:rsidRPr="00592B29" w:rsidRDefault="00BC7707" w:rsidP="00BC770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666F93">
        <w:rPr>
          <w:rStyle w:val="a3"/>
          <w:rFonts w:ascii="Times New Roman" w:hAnsi="Times New Roman" w:cs="Times New Roman"/>
          <w:sz w:val="24"/>
          <w:szCs w:val="24"/>
        </w:rPr>
        <w:t xml:space="preserve">289668 </w:t>
      </w:r>
      <w:r w:rsidR="001D76D2" w:rsidRPr="00592B29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666F93">
        <w:rPr>
          <w:rStyle w:val="a3"/>
          <w:rFonts w:ascii="Times New Roman" w:hAnsi="Times New Roman" w:cs="Times New Roman"/>
          <w:sz w:val="24"/>
          <w:szCs w:val="24"/>
        </w:rPr>
        <w:t>Двести восемьдесят девять тысяч шестьсот шестьдесят восемь</w:t>
      </w:r>
      <w:r w:rsidR="001D76D2" w:rsidRPr="00592B29">
        <w:rPr>
          <w:rStyle w:val="a3"/>
          <w:rFonts w:ascii="Times New Roman" w:hAnsi="Times New Roman" w:cs="Times New Roman"/>
          <w:sz w:val="24"/>
          <w:szCs w:val="24"/>
        </w:rPr>
        <w:t>) тенге</w:t>
      </w:r>
    </w:p>
    <w:p w:rsidR="00753A1E" w:rsidRPr="00592B29" w:rsidRDefault="00753A1E" w:rsidP="00E83E1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83E15" w:rsidRPr="00592B29" w:rsidRDefault="00753A1E" w:rsidP="00E83E15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E83E15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225" w:type="dxa"/>
        <w:tblInd w:w="93" w:type="dxa"/>
        <w:tblLook w:val="04A0"/>
      </w:tblPr>
      <w:tblGrid>
        <w:gridCol w:w="769"/>
        <w:gridCol w:w="5388"/>
        <w:gridCol w:w="1016"/>
        <w:gridCol w:w="816"/>
        <w:gridCol w:w="1236"/>
      </w:tblGrid>
      <w:tr w:rsidR="00E83E15" w:rsidRPr="00592B29" w:rsidTr="00F70DBB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3E15" w:rsidRPr="00592B29" w:rsidRDefault="00E83E15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3E15" w:rsidRPr="00592B29" w:rsidRDefault="00E83E15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E15" w:rsidRPr="00592B29" w:rsidRDefault="00E83E15" w:rsidP="00F7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Pr="00592B29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Креатинин-12</w:t>
            </w:r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унифицированным методом</w:t>
            </w:r>
          </w:p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по Яффе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депротеинированием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(на 500опред)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6165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Pr="00592B29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Железо-31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колориметрическим методом без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депротеинизации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Pr="00592B29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Натрий –2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 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конечной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точки»  4*10 мл (на 133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Pr="00592B29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Калий  -11   (2×50)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тубодимитрическим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без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депротеинизаци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 100опред)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Pr="00592B29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Набор мочевина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Новокарб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уреазно-салицилатный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метод, реакция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Бертлота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. Набор для ручного анализа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Pr="00592B29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EIGHTCHECK-3WP H   1.5ml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Pr="00592B29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N   1.5 ml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Pr="00592B29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L    1.5ml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CellClean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CL-50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 50мл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 20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38780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    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2C1F08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i-Chroma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Тропанин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-1 (25тестов)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1E5111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strip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(100тестов) для анализатора мочи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с чувствительностью белка 0,1-10,0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1E5111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10295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Uritrol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Urinolysis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моча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лиофилизированная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, уровни 1,2,3 3фл/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1+2+В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1E5111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Пробирка вакуумная  без капилляра для гематологических исследований ЭДТА К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0,5 мл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1E5111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Одноканальные механические дозаторы переменного объема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пипетка 0,5-10 мкл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1E5111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Одноканальные механические дозаторы переменного объема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пипетка 20-200 мкл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1E5111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49170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Одноканальные механические дозаторы переменного объема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пипетка 100-1000 мкл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1E5111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51170</w:t>
            </w:r>
          </w:p>
        </w:tc>
      </w:tr>
      <w:tr w:rsidR="00F70DBB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DBB" w:rsidRDefault="00F70DBB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Штатив для дозаторов универсальный, 7 мест, линейная стойка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0DBB" w:rsidRPr="001A4F06" w:rsidRDefault="00F70DBB" w:rsidP="00F70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DBB" w:rsidRPr="00592B29" w:rsidRDefault="001E5111" w:rsidP="003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34900</w:t>
            </w:r>
          </w:p>
        </w:tc>
      </w:tr>
    </w:tbl>
    <w:p w:rsidR="00E83E15" w:rsidRPr="00592B29" w:rsidRDefault="00E83E15" w:rsidP="00E83E15">
      <w:pPr>
        <w:rPr>
          <w:rFonts w:ascii="Times New Roman" w:hAnsi="Times New Roman" w:cs="Times New Roman"/>
          <w:sz w:val="24"/>
          <w:szCs w:val="24"/>
        </w:rPr>
      </w:pPr>
    </w:p>
    <w:p w:rsidR="002F3686" w:rsidRDefault="002F3686" w:rsidP="002F368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 xml:space="preserve">«Современные Медицинские Технологии»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126-27</w:t>
      </w:r>
    </w:p>
    <w:p w:rsidR="00E83E15" w:rsidRPr="00592B29" w:rsidRDefault="00E83E15" w:rsidP="00E83E1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:  </w:t>
      </w:r>
      <w:r w:rsidR="001E5111">
        <w:rPr>
          <w:rStyle w:val="a3"/>
          <w:rFonts w:ascii="Times New Roman" w:hAnsi="Times New Roman" w:cs="Times New Roman"/>
          <w:sz w:val="24"/>
          <w:szCs w:val="24"/>
        </w:rPr>
        <w:t>17557275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1E5111">
        <w:rPr>
          <w:rStyle w:val="a3"/>
          <w:rFonts w:ascii="Times New Roman" w:hAnsi="Times New Roman" w:cs="Times New Roman"/>
          <w:sz w:val="24"/>
          <w:szCs w:val="24"/>
        </w:rPr>
        <w:t>Семнадцать миллионов пятьсот пятьдесят семь</w:t>
      </w:r>
      <w:r w:rsidR="00367248">
        <w:rPr>
          <w:rStyle w:val="a3"/>
          <w:rFonts w:ascii="Times New Roman" w:hAnsi="Times New Roman" w:cs="Times New Roman"/>
          <w:sz w:val="24"/>
          <w:szCs w:val="24"/>
        </w:rPr>
        <w:t xml:space="preserve"> тысяч</w:t>
      </w:r>
      <w:r w:rsidR="001E5111">
        <w:rPr>
          <w:rStyle w:val="a3"/>
          <w:rFonts w:ascii="Times New Roman" w:hAnsi="Times New Roman" w:cs="Times New Roman"/>
          <w:sz w:val="24"/>
          <w:szCs w:val="24"/>
        </w:rPr>
        <w:t xml:space="preserve"> двести семьдесят пять</w:t>
      </w:r>
      <w:r w:rsidR="002A7459"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326D30" w:rsidRPr="00592B29" w:rsidRDefault="00326D30" w:rsidP="00326D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098" w:type="dxa"/>
        <w:tblInd w:w="93" w:type="dxa"/>
        <w:tblLook w:val="04A0"/>
      </w:tblPr>
      <w:tblGrid>
        <w:gridCol w:w="769"/>
        <w:gridCol w:w="5388"/>
        <w:gridCol w:w="1016"/>
        <w:gridCol w:w="689"/>
        <w:gridCol w:w="1236"/>
      </w:tblGrid>
      <w:tr w:rsidR="00326D30" w:rsidRPr="00592B29" w:rsidTr="00F70DBB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6D30" w:rsidRPr="00592B29" w:rsidRDefault="00326D30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6D30" w:rsidRPr="00592B29" w:rsidRDefault="00326D30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6D30" w:rsidRPr="00592B29" w:rsidRDefault="00326D30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D30" w:rsidRPr="00592B29" w:rsidRDefault="00326D30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D30" w:rsidRPr="00592B29" w:rsidRDefault="00326D30" w:rsidP="00F7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3B3B86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86" w:rsidRPr="00592B29" w:rsidRDefault="003B3B86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Холестерин-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4×250)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 на (1000опред)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592B29" w:rsidRDefault="009D5091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3B3B86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86" w:rsidRPr="00592B29" w:rsidRDefault="003B3B86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Мочевая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кислота-02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592B29" w:rsidRDefault="009D5091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3B3B86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86" w:rsidRPr="00592B29" w:rsidRDefault="003B3B86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Кальций унифицированным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колориметрическим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(на 100опред)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592B29" w:rsidRDefault="009D5091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3B3B86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86" w:rsidRPr="00592B29" w:rsidRDefault="003B3B86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-22 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2×100)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 (на 200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592B29" w:rsidRDefault="009D5091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</w:tr>
      <w:tr w:rsidR="003B3B86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86" w:rsidRPr="00592B29" w:rsidRDefault="003B3B86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глюкозы в биологических жидкостях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глюкозооксидазным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(на 400опред)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3B86" w:rsidRPr="001A4F06" w:rsidRDefault="003B3B86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B86" w:rsidRPr="00592B29" w:rsidRDefault="009D5091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</w:tbl>
    <w:p w:rsidR="00326D30" w:rsidRPr="00592B29" w:rsidRDefault="00326D30" w:rsidP="00326D30">
      <w:pPr>
        <w:rPr>
          <w:rFonts w:ascii="Times New Roman" w:hAnsi="Times New Roman" w:cs="Times New Roman"/>
          <w:sz w:val="24"/>
          <w:szCs w:val="24"/>
        </w:rPr>
      </w:pPr>
    </w:p>
    <w:p w:rsidR="00326D30" w:rsidRDefault="001E5111" w:rsidP="00326D30">
      <w:pPr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26D30">
        <w:rPr>
          <w:rStyle w:val="a3"/>
          <w:rFonts w:ascii="Times New Roman" w:hAnsi="Times New Roman" w:cs="Times New Roman"/>
          <w:b w:val="0"/>
        </w:rPr>
        <w:t xml:space="preserve">город </w:t>
      </w:r>
      <w:r w:rsidR="003B3B86">
        <w:rPr>
          <w:rStyle w:val="a3"/>
          <w:rFonts w:ascii="Times New Roman" w:hAnsi="Times New Roman" w:cs="Times New Roman"/>
          <w:b w:val="0"/>
        </w:rPr>
        <w:t>Караганда</w:t>
      </w:r>
      <w:proofErr w:type="gramStart"/>
      <w:r w:rsidR="003B3B86">
        <w:rPr>
          <w:rStyle w:val="a3"/>
          <w:rFonts w:ascii="Times New Roman" w:hAnsi="Times New Roman" w:cs="Times New Roman"/>
          <w:b w:val="0"/>
        </w:rPr>
        <w:t xml:space="preserve"> ,</w:t>
      </w:r>
      <w:proofErr w:type="gramEnd"/>
      <w:r w:rsidR="003B3B86">
        <w:rPr>
          <w:rStyle w:val="a3"/>
          <w:rFonts w:ascii="Times New Roman" w:hAnsi="Times New Roman" w:cs="Times New Roman"/>
          <w:b w:val="0"/>
        </w:rPr>
        <w:t xml:space="preserve"> Октябрьский район, микрорайон 19, строение 40А</w:t>
      </w:r>
    </w:p>
    <w:p w:rsidR="00326D30" w:rsidRPr="00592B29" w:rsidRDefault="00326D30" w:rsidP="00326D30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Сумма договора: </w:t>
      </w:r>
      <w:r w:rsidR="00B95BE2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9D5091">
        <w:rPr>
          <w:rStyle w:val="a3"/>
          <w:rFonts w:ascii="Times New Roman" w:hAnsi="Times New Roman" w:cs="Times New Roman"/>
          <w:sz w:val="24"/>
          <w:szCs w:val="24"/>
        </w:rPr>
        <w:t>493200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 (</w:t>
      </w:r>
      <w:r w:rsidR="009D5091">
        <w:rPr>
          <w:rStyle w:val="a3"/>
          <w:rFonts w:ascii="Times New Roman" w:hAnsi="Times New Roman" w:cs="Times New Roman"/>
          <w:sz w:val="24"/>
          <w:szCs w:val="24"/>
        </w:rPr>
        <w:t>Два миллиона четыреста девяносто три тысячи двести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4E2175" w:rsidRPr="00592B29" w:rsidRDefault="004E2175" w:rsidP="004E21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105" w:type="dxa"/>
        <w:tblInd w:w="93" w:type="dxa"/>
        <w:tblLook w:val="04A0"/>
      </w:tblPr>
      <w:tblGrid>
        <w:gridCol w:w="769"/>
        <w:gridCol w:w="5388"/>
        <w:gridCol w:w="1016"/>
        <w:gridCol w:w="696"/>
        <w:gridCol w:w="1236"/>
      </w:tblGrid>
      <w:tr w:rsidR="004E2175" w:rsidRPr="00592B29" w:rsidTr="004E2175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2175" w:rsidRPr="00592B29" w:rsidRDefault="004E2175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2175" w:rsidRPr="00592B29" w:rsidRDefault="004E2175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2175" w:rsidRPr="00592B29" w:rsidRDefault="004E2175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175" w:rsidRPr="00592B29" w:rsidRDefault="004E2175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175" w:rsidRPr="00592B29" w:rsidRDefault="004E2175" w:rsidP="00F7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9D5091" w:rsidRPr="00592B29" w:rsidTr="004E217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091" w:rsidRPr="00592B29" w:rsidRDefault="009D5091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091" w:rsidRPr="001A4F06" w:rsidRDefault="009D5091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Центрифуга СМ-6МТ с универсальным ротором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24 адаптера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091" w:rsidRPr="001A4F06" w:rsidRDefault="009D5091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091" w:rsidRPr="001A4F06" w:rsidRDefault="009D5091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091" w:rsidRPr="00592B29" w:rsidRDefault="009D5091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305800</w:t>
            </w:r>
          </w:p>
        </w:tc>
      </w:tr>
      <w:tr w:rsidR="009D5091" w:rsidRPr="00592B29" w:rsidTr="004E217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091" w:rsidRPr="00592B29" w:rsidRDefault="009D5091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091" w:rsidRPr="001A4F06" w:rsidRDefault="009D5091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Центрифуга СМ-6МТ с ротором на 12 адаптеров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091" w:rsidRPr="001A4F06" w:rsidRDefault="009D5091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091" w:rsidRPr="001A4F06" w:rsidRDefault="009D5091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091" w:rsidRPr="00592B29" w:rsidRDefault="009D5091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304000</w:t>
            </w:r>
          </w:p>
        </w:tc>
      </w:tr>
    </w:tbl>
    <w:p w:rsidR="004E2175" w:rsidRPr="00592B29" w:rsidRDefault="004E2175" w:rsidP="004E2175">
      <w:pPr>
        <w:rPr>
          <w:rFonts w:ascii="Times New Roman" w:hAnsi="Times New Roman" w:cs="Times New Roman"/>
          <w:sz w:val="24"/>
          <w:szCs w:val="24"/>
        </w:rPr>
      </w:pPr>
    </w:p>
    <w:p w:rsidR="004E2175" w:rsidRDefault="004E2175" w:rsidP="004E217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«Универсал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</w:rPr>
        <w:t>Фарм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Майлина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57а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4E2175" w:rsidRPr="00592B29" w:rsidRDefault="004E2175" w:rsidP="004E21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 w:rsidR="009D5091">
        <w:rPr>
          <w:rStyle w:val="a3"/>
          <w:rFonts w:ascii="Times New Roman" w:hAnsi="Times New Roman" w:cs="Times New Roman"/>
          <w:sz w:val="24"/>
          <w:szCs w:val="24"/>
        </w:rPr>
        <w:t>915600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9D5091">
        <w:rPr>
          <w:rStyle w:val="a3"/>
          <w:rFonts w:ascii="Times New Roman" w:hAnsi="Times New Roman" w:cs="Times New Roman"/>
          <w:sz w:val="24"/>
          <w:szCs w:val="24"/>
        </w:rPr>
        <w:t>Девятьсот пятнадцать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тысяч</w:t>
      </w:r>
      <w:r w:rsidR="009D5091">
        <w:rPr>
          <w:rStyle w:val="a3"/>
          <w:rFonts w:ascii="Times New Roman" w:hAnsi="Times New Roman" w:cs="Times New Roman"/>
          <w:sz w:val="24"/>
          <w:szCs w:val="24"/>
        </w:rPr>
        <w:t xml:space="preserve"> шестьсот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A053AC" w:rsidRDefault="00A053AC" w:rsidP="00A053A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053AC" w:rsidRPr="00592B29" w:rsidRDefault="00A053AC" w:rsidP="00A053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105" w:type="dxa"/>
        <w:tblInd w:w="93" w:type="dxa"/>
        <w:tblLook w:val="04A0"/>
      </w:tblPr>
      <w:tblGrid>
        <w:gridCol w:w="769"/>
        <w:gridCol w:w="5388"/>
        <w:gridCol w:w="1016"/>
        <w:gridCol w:w="696"/>
        <w:gridCol w:w="1236"/>
      </w:tblGrid>
      <w:tr w:rsidR="00A053AC" w:rsidRPr="00592B29" w:rsidTr="00F70DBB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3AC" w:rsidRPr="00592B29" w:rsidRDefault="00A053AC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3AC" w:rsidRPr="00592B29" w:rsidRDefault="00A053AC" w:rsidP="00F7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3E0BED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ED" w:rsidRPr="00592B29" w:rsidRDefault="003E0BED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для определения глюкозы в крови №50 для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глюкометра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Акку-Чек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Актив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592B29" w:rsidRDefault="003E0BED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3E0BED" w:rsidRPr="00592B29" w:rsidTr="00F70DB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ED" w:rsidRPr="00592B29" w:rsidRDefault="003E0BED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для определения глюкозы в крови №50 для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глюкометра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Акку-Чек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Перформа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592B29" w:rsidRDefault="003E0BED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7240</w:t>
            </w:r>
          </w:p>
        </w:tc>
      </w:tr>
    </w:tbl>
    <w:p w:rsidR="00A053AC" w:rsidRPr="00592B29" w:rsidRDefault="00A053AC" w:rsidP="00A053AC">
      <w:pPr>
        <w:rPr>
          <w:rFonts w:ascii="Times New Roman" w:hAnsi="Times New Roman" w:cs="Times New Roman"/>
          <w:sz w:val="24"/>
          <w:szCs w:val="24"/>
        </w:rPr>
      </w:pPr>
    </w:p>
    <w:p w:rsidR="009D5091" w:rsidRDefault="009D5091" w:rsidP="009D5091">
      <w:pPr>
        <w:rPr>
          <w:rFonts w:ascii="Times New Roman" w:hAnsi="Times New Roman" w:cs="Times New Roman"/>
        </w:rPr>
      </w:pPr>
      <w:r w:rsidRPr="001F3CB3">
        <w:rPr>
          <w:rFonts w:ascii="Times New Roman" w:hAnsi="Times New Roman" w:cs="Times New Roman"/>
        </w:rPr>
        <w:t xml:space="preserve">ТОО </w:t>
      </w:r>
      <w:r>
        <w:rPr>
          <w:rFonts w:ascii="Times New Roman" w:hAnsi="Times New Roman"/>
          <w:sz w:val="24"/>
          <w:szCs w:val="24"/>
        </w:rPr>
        <w:t>«Казахская Фармацевтическая Компания «</w:t>
      </w:r>
      <w:proofErr w:type="spellStart"/>
      <w:r>
        <w:rPr>
          <w:rFonts w:ascii="Times New Roman" w:hAnsi="Times New Roman"/>
          <w:sz w:val="24"/>
          <w:szCs w:val="24"/>
        </w:rPr>
        <w:t>Медсервис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 плюс» </w:t>
      </w:r>
      <w:proofErr w:type="gramStart"/>
      <w:r w:rsidRPr="001F3CB3">
        <w:rPr>
          <w:rFonts w:ascii="Times New Roman" w:hAnsi="Times New Roman" w:cs="Times New Roman"/>
        </w:rPr>
        <w:t>г</w:t>
      </w:r>
      <w:proofErr w:type="gramEnd"/>
      <w:r w:rsidRPr="001F3CB3">
        <w:rPr>
          <w:rFonts w:ascii="Times New Roman" w:hAnsi="Times New Roman" w:cs="Times New Roman"/>
        </w:rPr>
        <w:t xml:space="preserve">. </w:t>
      </w:r>
      <w:proofErr w:type="spellStart"/>
      <w:r w:rsidRPr="001F3CB3"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 улица Уральская 37/3</w:t>
      </w:r>
    </w:p>
    <w:p w:rsidR="00A053AC" w:rsidRDefault="00A053AC" w:rsidP="00A053A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Сумма договора: </w:t>
      </w:r>
      <w:r w:rsidR="0005387B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3E0BED">
        <w:rPr>
          <w:rStyle w:val="a3"/>
          <w:rFonts w:ascii="Times New Roman" w:hAnsi="Times New Roman" w:cs="Times New Roman"/>
          <w:sz w:val="24"/>
          <w:szCs w:val="24"/>
        </w:rPr>
        <w:t>423000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05387B">
        <w:rPr>
          <w:rStyle w:val="a3"/>
          <w:rFonts w:ascii="Times New Roman" w:hAnsi="Times New Roman" w:cs="Times New Roman"/>
          <w:sz w:val="24"/>
          <w:szCs w:val="24"/>
        </w:rPr>
        <w:t xml:space="preserve">Два миллиона </w:t>
      </w:r>
      <w:r w:rsidR="003E0BED">
        <w:rPr>
          <w:rStyle w:val="a3"/>
          <w:rFonts w:ascii="Times New Roman" w:hAnsi="Times New Roman" w:cs="Times New Roman"/>
          <w:sz w:val="24"/>
          <w:szCs w:val="24"/>
        </w:rPr>
        <w:t>четыреста двадцать три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тысяч</w:t>
      </w:r>
      <w:r w:rsidR="003E0BED">
        <w:rPr>
          <w:rStyle w:val="a3"/>
          <w:rFonts w:ascii="Times New Roman" w:hAnsi="Times New Roman" w:cs="Times New Roman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3E0BED" w:rsidRDefault="003E0BED" w:rsidP="003E0BE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7.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Краткое описание и цена закупаемых товаров:</w:t>
      </w:r>
    </w:p>
    <w:p w:rsidR="0088328E" w:rsidRPr="00592B29" w:rsidRDefault="0088328E" w:rsidP="003E0BE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83" w:type="dxa"/>
        <w:tblInd w:w="93" w:type="dxa"/>
        <w:tblLook w:val="04A0"/>
      </w:tblPr>
      <w:tblGrid>
        <w:gridCol w:w="769"/>
        <w:gridCol w:w="5388"/>
        <w:gridCol w:w="1016"/>
        <w:gridCol w:w="774"/>
        <w:gridCol w:w="1236"/>
      </w:tblGrid>
      <w:tr w:rsidR="003E0BED" w:rsidRPr="00592B29" w:rsidTr="003E0BED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BED" w:rsidRPr="00592B29" w:rsidRDefault="003E0BED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592B29" w:rsidRDefault="003E0BED" w:rsidP="002A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3E0BED" w:rsidRPr="00592B29" w:rsidTr="003E0BED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ED" w:rsidRPr="00592B29" w:rsidRDefault="003E0BED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устойчивости белков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трис-малеатном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буфере при осаждении тимолом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BED" w:rsidRPr="001A4F06" w:rsidRDefault="003E0BED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592B29" w:rsidRDefault="0088328E" w:rsidP="002A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88328E" w:rsidRPr="00592B29" w:rsidTr="00080DC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8E" w:rsidRPr="00592B29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F01113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88328E" w:rsidRPr="001A4F06">
                <w:rPr>
                  <w:rFonts w:ascii="Times New Roman" w:hAnsi="Times New Roman" w:cs="Times New Roman"/>
                  <w:sz w:val="24"/>
                  <w:szCs w:val="24"/>
                </w:rPr>
                <w:t>Цоликлон</w:t>
              </w:r>
              <w:proofErr w:type="spellEnd"/>
              <w:proofErr w:type="gramStart"/>
              <w:r w:rsidR="0088328E" w:rsidRPr="001A4F06">
                <w:rPr>
                  <w:rFonts w:ascii="Times New Roman" w:hAnsi="Times New Roman" w:cs="Times New Roman"/>
                  <w:sz w:val="24"/>
                  <w:szCs w:val="24"/>
                </w:rPr>
                <w:t xml:space="preserve"> А</w:t>
              </w:r>
              <w:proofErr w:type="gramEnd"/>
              <w:r w:rsidR="0088328E" w:rsidRPr="001A4F06">
                <w:rPr>
                  <w:rFonts w:ascii="Times New Roman" w:hAnsi="Times New Roman" w:cs="Times New Roman"/>
                  <w:sz w:val="24"/>
                  <w:szCs w:val="24"/>
                </w:rPr>
                <w:t xml:space="preserve">нти - D </w:t>
              </w:r>
              <w:proofErr w:type="spellStart"/>
              <w:r w:rsidR="0088328E" w:rsidRPr="001A4F06">
                <w:rPr>
                  <w:rFonts w:ascii="Times New Roman" w:hAnsi="Times New Roman" w:cs="Times New Roman"/>
                  <w:sz w:val="24"/>
                  <w:szCs w:val="24"/>
                </w:rPr>
                <w:t>Супер</w:t>
              </w:r>
              <w:proofErr w:type="spellEnd"/>
            </w:hyperlink>
            <w:r w:rsidR="0088328E"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флакон-капельница 10 мл. №10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592B29" w:rsidRDefault="0088328E" w:rsidP="002A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</w:p>
        </w:tc>
      </w:tr>
      <w:tr w:rsidR="0088328E" w:rsidRPr="00592B29" w:rsidTr="00D16744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8E" w:rsidRPr="00592B29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нти – А флакон-капельница  10 мл №10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592B29" w:rsidRDefault="0088328E" w:rsidP="002A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</w:tr>
      <w:tr w:rsidR="0088328E" w:rsidRPr="00592B29" w:rsidTr="0088328E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8E" w:rsidRPr="00592B29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нти – В флакон-капельница  10 мл №10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592B29" w:rsidRDefault="0088328E" w:rsidP="002A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5290</w:t>
            </w:r>
          </w:p>
        </w:tc>
      </w:tr>
      <w:tr w:rsidR="0088328E" w:rsidRPr="00592B29" w:rsidTr="0088328E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8E" w:rsidRPr="00592B29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бактериологические петли</w:t>
            </w:r>
          </w:p>
          <w:p w:rsidR="0088328E" w:rsidRPr="001A4F06" w:rsidRDefault="0088328E" w:rsidP="002A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1мкл,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жесткая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, стер,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592B29" w:rsidRDefault="0088328E" w:rsidP="002A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328E" w:rsidRPr="00592B29" w:rsidTr="0088328E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8E" w:rsidRPr="00592B29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бактериологические петли</w:t>
            </w:r>
          </w:p>
          <w:p w:rsidR="0088328E" w:rsidRPr="001A4F06" w:rsidRDefault="0088328E" w:rsidP="002A3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10мкл, жесткая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592B29" w:rsidRDefault="0088328E" w:rsidP="002A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E0BED" w:rsidRPr="00592B29" w:rsidRDefault="003E0BED" w:rsidP="003E0BED">
      <w:pPr>
        <w:rPr>
          <w:rFonts w:ascii="Times New Roman" w:hAnsi="Times New Roman" w:cs="Times New Roman"/>
          <w:sz w:val="24"/>
          <w:szCs w:val="24"/>
        </w:rPr>
      </w:pPr>
    </w:p>
    <w:p w:rsidR="003E0BED" w:rsidRPr="00592B29" w:rsidRDefault="003E0BED" w:rsidP="003E0BED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«ПЕНТА плюс»  г. 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hAnsi="Times New Roman" w:cs="Times New Roman"/>
          <w:sz w:val="24"/>
          <w:szCs w:val="24"/>
          <w:lang w:val="kk-KZ"/>
        </w:rPr>
        <w:t>ул</w:t>
      </w:r>
      <w:proofErr w:type="gramStart"/>
      <w:r w:rsidRPr="00592B29">
        <w:rPr>
          <w:rFonts w:ascii="Times New Roman" w:hAnsi="Times New Roman" w:cs="Times New Roman"/>
          <w:sz w:val="24"/>
          <w:szCs w:val="24"/>
          <w:lang w:val="kk-KZ"/>
        </w:rPr>
        <w:t>.Т</w:t>
      </w:r>
      <w:proofErr w:type="gramEnd"/>
      <w:r w:rsidRPr="00592B29">
        <w:rPr>
          <w:rFonts w:ascii="Times New Roman" w:hAnsi="Times New Roman" w:cs="Times New Roman"/>
          <w:sz w:val="24"/>
          <w:szCs w:val="24"/>
          <w:lang w:val="kk-KZ"/>
        </w:rPr>
        <w:t>емирбаева 14-10</w:t>
      </w:r>
    </w:p>
    <w:p w:rsidR="003E0BED" w:rsidRDefault="003E0BED" w:rsidP="003E0BE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88328E">
        <w:rPr>
          <w:rStyle w:val="a3"/>
          <w:rFonts w:ascii="Times New Roman" w:hAnsi="Times New Roman" w:cs="Times New Roman"/>
          <w:sz w:val="24"/>
          <w:szCs w:val="24"/>
        </w:rPr>
        <w:t>293400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88328E">
        <w:rPr>
          <w:rStyle w:val="a3"/>
          <w:rFonts w:ascii="Times New Roman" w:hAnsi="Times New Roman" w:cs="Times New Roman"/>
          <w:sz w:val="24"/>
          <w:szCs w:val="24"/>
        </w:rPr>
        <w:t>Двести девяносто три тысячи четыреста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</w:t>
      </w:r>
    </w:p>
    <w:p w:rsidR="0088328E" w:rsidRPr="00B35707" w:rsidRDefault="0088328E" w:rsidP="0088328E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8.Краткое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8328E" w:rsidRPr="00011637" w:rsidTr="002A3986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28E" w:rsidRPr="00011637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011637" w:rsidRDefault="0088328E" w:rsidP="002A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8328E" w:rsidRPr="00011637" w:rsidTr="00583D66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8E" w:rsidRPr="00011637" w:rsidRDefault="0088328E" w:rsidP="002A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Техпластин-тест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№131 на 100 определений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Стандарт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328E" w:rsidRPr="001A4F06" w:rsidRDefault="0088328E" w:rsidP="002A3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BE3C60" w:rsidRDefault="00D27976" w:rsidP="002A398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8940</w:t>
            </w:r>
          </w:p>
        </w:tc>
      </w:tr>
    </w:tbl>
    <w:p w:rsidR="0088328E" w:rsidRDefault="0088328E" w:rsidP="0088328E">
      <w:pPr>
        <w:rPr>
          <w:rFonts w:ascii="Times New Roman" w:hAnsi="Times New Roman" w:cs="Times New Roman"/>
          <w:sz w:val="24"/>
          <w:szCs w:val="24"/>
        </w:rPr>
      </w:pPr>
    </w:p>
    <w:p w:rsidR="0088328E" w:rsidRDefault="0088328E" w:rsidP="0088328E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E83E15" w:rsidRPr="00571D3A" w:rsidRDefault="0088328E" w:rsidP="00E83E1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D27976" w:rsidRPr="00D27976">
        <w:rPr>
          <w:rStyle w:val="a3"/>
          <w:rFonts w:ascii="Times New Roman" w:hAnsi="Times New Roman" w:cs="Times New Roman"/>
          <w:sz w:val="24"/>
          <w:szCs w:val="24"/>
        </w:rPr>
        <w:t xml:space="preserve">491700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D27976">
        <w:rPr>
          <w:rStyle w:val="a3"/>
          <w:rFonts w:ascii="Times New Roman" w:hAnsi="Times New Roman" w:cs="Times New Roman"/>
          <w:sz w:val="24"/>
          <w:szCs w:val="24"/>
        </w:rPr>
        <w:t>Четыреста девяносто одна тысяча семьсот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Pr="00141527">
        <w:rPr>
          <w:rFonts w:ascii="Times New Roman" w:hAnsi="Times New Roman"/>
          <w:sz w:val="24"/>
          <w:szCs w:val="24"/>
        </w:rPr>
        <w:t>Борычева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О.Б.;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proofErr w:type="spellStart"/>
      <w:r w:rsidRPr="00141527">
        <w:rPr>
          <w:rFonts w:ascii="Times New Roman" w:hAnsi="Times New Roman"/>
          <w:sz w:val="24"/>
          <w:szCs w:val="24"/>
        </w:rPr>
        <w:t>Жусупов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М.Т.;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5387B"/>
    <w:rsid w:val="000571A2"/>
    <w:rsid w:val="000A533A"/>
    <w:rsid w:val="001120B9"/>
    <w:rsid w:val="00131CC0"/>
    <w:rsid w:val="00146E0A"/>
    <w:rsid w:val="00172276"/>
    <w:rsid w:val="00182506"/>
    <w:rsid w:val="001D76D2"/>
    <w:rsid w:val="001E5111"/>
    <w:rsid w:val="001F3CB3"/>
    <w:rsid w:val="00201CCB"/>
    <w:rsid w:val="002075F5"/>
    <w:rsid w:val="00214F75"/>
    <w:rsid w:val="00240E08"/>
    <w:rsid w:val="00241BDD"/>
    <w:rsid w:val="002737DE"/>
    <w:rsid w:val="00290511"/>
    <w:rsid w:val="002A7459"/>
    <w:rsid w:val="002B3B57"/>
    <w:rsid w:val="002C1F08"/>
    <w:rsid w:val="002D6765"/>
    <w:rsid w:val="002E1B09"/>
    <w:rsid w:val="002F3686"/>
    <w:rsid w:val="00317E68"/>
    <w:rsid w:val="00326D30"/>
    <w:rsid w:val="00351700"/>
    <w:rsid w:val="00367248"/>
    <w:rsid w:val="00392D15"/>
    <w:rsid w:val="00394495"/>
    <w:rsid w:val="003B3B86"/>
    <w:rsid w:val="003B6A8A"/>
    <w:rsid w:val="003E0BED"/>
    <w:rsid w:val="00424BAF"/>
    <w:rsid w:val="004314DE"/>
    <w:rsid w:val="00456392"/>
    <w:rsid w:val="00456450"/>
    <w:rsid w:val="00460524"/>
    <w:rsid w:val="00476FC9"/>
    <w:rsid w:val="0048105C"/>
    <w:rsid w:val="004906A8"/>
    <w:rsid w:val="004E2175"/>
    <w:rsid w:val="004F1EFD"/>
    <w:rsid w:val="004F41A3"/>
    <w:rsid w:val="00501FC0"/>
    <w:rsid w:val="00503A9B"/>
    <w:rsid w:val="005048C8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5393D"/>
    <w:rsid w:val="006665FE"/>
    <w:rsid w:val="00666F93"/>
    <w:rsid w:val="00681EEF"/>
    <w:rsid w:val="00681F5B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8171C9"/>
    <w:rsid w:val="00846733"/>
    <w:rsid w:val="00852B53"/>
    <w:rsid w:val="00872AB3"/>
    <w:rsid w:val="0088328E"/>
    <w:rsid w:val="00895E2A"/>
    <w:rsid w:val="008A4142"/>
    <w:rsid w:val="008F2A0E"/>
    <w:rsid w:val="009103FD"/>
    <w:rsid w:val="00910760"/>
    <w:rsid w:val="009520FD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A01640"/>
    <w:rsid w:val="00A053AC"/>
    <w:rsid w:val="00A47333"/>
    <w:rsid w:val="00A60B6D"/>
    <w:rsid w:val="00A67CD3"/>
    <w:rsid w:val="00A80964"/>
    <w:rsid w:val="00A85764"/>
    <w:rsid w:val="00A863A9"/>
    <w:rsid w:val="00AC6C0C"/>
    <w:rsid w:val="00B266A8"/>
    <w:rsid w:val="00B35707"/>
    <w:rsid w:val="00B435DF"/>
    <w:rsid w:val="00B4580B"/>
    <w:rsid w:val="00B53224"/>
    <w:rsid w:val="00B65F5E"/>
    <w:rsid w:val="00B752E1"/>
    <w:rsid w:val="00B95BE2"/>
    <w:rsid w:val="00B96B40"/>
    <w:rsid w:val="00BC7707"/>
    <w:rsid w:val="00BE3C60"/>
    <w:rsid w:val="00C25ECA"/>
    <w:rsid w:val="00C37E5D"/>
    <w:rsid w:val="00C40E86"/>
    <w:rsid w:val="00C85868"/>
    <w:rsid w:val="00CB0923"/>
    <w:rsid w:val="00CD6F99"/>
    <w:rsid w:val="00D27945"/>
    <w:rsid w:val="00D27976"/>
    <w:rsid w:val="00D27F55"/>
    <w:rsid w:val="00D36EC9"/>
    <w:rsid w:val="00D4290B"/>
    <w:rsid w:val="00D46A5E"/>
    <w:rsid w:val="00D65640"/>
    <w:rsid w:val="00D72A68"/>
    <w:rsid w:val="00D7528F"/>
    <w:rsid w:val="00D914CC"/>
    <w:rsid w:val="00DC0A42"/>
    <w:rsid w:val="00DC3177"/>
    <w:rsid w:val="00DD6C4B"/>
    <w:rsid w:val="00DE468D"/>
    <w:rsid w:val="00DF19D6"/>
    <w:rsid w:val="00E01C00"/>
    <w:rsid w:val="00E02B17"/>
    <w:rsid w:val="00E83E15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5ACB"/>
    <w:rsid w:val="00F95902"/>
    <w:rsid w:val="00FA602B"/>
    <w:rsid w:val="00FD2D0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newwindow('price/ds.htm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Рудный Поликлиника</dc:creator>
  <cp:lastModifiedBy>Рудный Поликлиника</cp:lastModifiedBy>
  <cp:revision>13</cp:revision>
  <dcterms:created xsi:type="dcterms:W3CDTF">2018-04-18T02:21:00Z</dcterms:created>
  <dcterms:modified xsi:type="dcterms:W3CDTF">2018-04-19T05:36:00Z</dcterms:modified>
</cp:coreProperties>
</file>