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Default="00E85498" w:rsidP="00224721">
      <w:pPr>
        <w:pStyle w:val="a4"/>
      </w:pPr>
      <w:r>
        <w:t>УТВЕРЖДЕНО:</w:t>
      </w:r>
    </w:p>
    <w:p w:rsidR="00E85498" w:rsidRDefault="00E85498" w:rsidP="00E85498">
      <w:pPr>
        <w:tabs>
          <w:tab w:val="num" w:pos="0"/>
          <w:tab w:val="left" w:pos="5387"/>
        </w:tabs>
        <w:rPr>
          <w:color w:val="000000"/>
        </w:rPr>
      </w:pPr>
      <w:r>
        <w:rPr>
          <w:color w:val="000000"/>
        </w:rPr>
        <w:t xml:space="preserve">                                                                                     Приказом </w:t>
      </w:r>
      <w:proofErr w:type="gramStart"/>
      <w:r>
        <w:rPr>
          <w:color w:val="000000"/>
        </w:rPr>
        <w:t>Коммунального</w:t>
      </w:r>
      <w:proofErr w:type="gramEnd"/>
    </w:p>
    <w:p w:rsidR="00E85498" w:rsidRDefault="00E85498" w:rsidP="00E85498">
      <w:pPr>
        <w:tabs>
          <w:tab w:val="num" w:pos="0"/>
          <w:tab w:val="left" w:pos="5387"/>
        </w:tabs>
        <w:rPr>
          <w:color w:val="000000"/>
        </w:rPr>
      </w:pPr>
      <w:r>
        <w:rPr>
          <w:color w:val="000000"/>
        </w:rPr>
        <w:t xml:space="preserve">                                                                                     Государственного предприятия</w:t>
      </w:r>
    </w:p>
    <w:p w:rsidR="00E85498" w:rsidRDefault="00E85498" w:rsidP="001646BC">
      <w:pPr>
        <w:tabs>
          <w:tab w:val="num" w:pos="0"/>
          <w:tab w:val="left" w:pos="5387"/>
        </w:tabs>
        <w:rPr>
          <w:color w:val="000000"/>
        </w:rPr>
      </w:pPr>
      <w:r>
        <w:rPr>
          <w:color w:val="000000"/>
        </w:rPr>
        <w:t xml:space="preserve">                                                                                     «Рудненская городская </w:t>
      </w:r>
      <w:r w:rsidR="001646BC">
        <w:rPr>
          <w:color w:val="000000"/>
        </w:rPr>
        <w:t>поликлиника</w:t>
      </w:r>
      <w:r>
        <w:rPr>
          <w:color w:val="000000"/>
        </w:rPr>
        <w:t>»</w:t>
      </w:r>
    </w:p>
    <w:p w:rsidR="00E85498" w:rsidRDefault="00E85498" w:rsidP="00E85498">
      <w:pPr>
        <w:tabs>
          <w:tab w:val="num" w:pos="0"/>
        </w:tabs>
        <w:ind w:left="5387" w:hanging="284"/>
        <w:rPr>
          <w:color w:val="000000"/>
        </w:rPr>
      </w:pPr>
      <w:r w:rsidRPr="006D6428">
        <w:rPr>
          <w:color w:val="000000"/>
        </w:rPr>
        <w:t>Управления здравоохранения акимата</w:t>
      </w:r>
    </w:p>
    <w:p w:rsidR="00E85498" w:rsidRDefault="00E85498" w:rsidP="00E85498">
      <w:pPr>
        <w:tabs>
          <w:tab w:val="num" w:pos="0"/>
        </w:tabs>
        <w:ind w:left="5387" w:hanging="284"/>
        <w:rPr>
          <w:color w:val="000000"/>
        </w:rPr>
      </w:pPr>
      <w:r w:rsidRPr="006D6428">
        <w:rPr>
          <w:color w:val="000000"/>
        </w:rPr>
        <w:t>Костанайской области</w:t>
      </w:r>
      <w:r>
        <w:rPr>
          <w:color w:val="000000"/>
        </w:rPr>
        <w:t xml:space="preserve"> </w:t>
      </w:r>
    </w:p>
    <w:p w:rsidR="00E85498" w:rsidRPr="004C0839" w:rsidRDefault="00537562" w:rsidP="00E85498">
      <w:pPr>
        <w:tabs>
          <w:tab w:val="num" w:pos="0"/>
        </w:tabs>
        <w:ind w:left="5387" w:hanging="284"/>
        <w:rPr>
          <w:color w:val="000000"/>
          <w:lang w:val="kk-KZ"/>
        </w:rPr>
      </w:pPr>
      <w:r w:rsidRPr="004C0839">
        <w:rPr>
          <w:color w:val="000000"/>
        </w:rPr>
        <w:t>от «</w:t>
      </w:r>
      <w:r w:rsidR="004C0839" w:rsidRPr="004C0839">
        <w:rPr>
          <w:color w:val="000000"/>
          <w:lang w:val="kk-KZ"/>
        </w:rPr>
        <w:t>13</w:t>
      </w:r>
      <w:r w:rsidR="00E85498" w:rsidRPr="004C0839">
        <w:rPr>
          <w:color w:val="000000"/>
        </w:rPr>
        <w:t xml:space="preserve">» </w:t>
      </w:r>
      <w:r w:rsidR="004C0839" w:rsidRPr="004C0839">
        <w:rPr>
          <w:color w:val="000000"/>
          <w:lang w:val="kk-KZ"/>
        </w:rPr>
        <w:t>марта</w:t>
      </w:r>
      <w:r w:rsidR="00790B29" w:rsidRPr="004C0839">
        <w:rPr>
          <w:color w:val="000000"/>
        </w:rPr>
        <w:t xml:space="preserve"> </w:t>
      </w:r>
      <w:r w:rsidR="00E85498" w:rsidRPr="004C0839">
        <w:rPr>
          <w:color w:val="000000"/>
        </w:rPr>
        <w:t xml:space="preserve"> 202</w:t>
      </w:r>
      <w:r w:rsidR="009129E1" w:rsidRPr="004C0839">
        <w:rPr>
          <w:color w:val="000000"/>
        </w:rPr>
        <w:t>3</w:t>
      </w:r>
      <w:r w:rsidR="00E85498" w:rsidRPr="004C0839">
        <w:rPr>
          <w:color w:val="000000"/>
        </w:rPr>
        <w:t xml:space="preserve"> года №</w:t>
      </w:r>
      <w:r w:rsidR="004C0839" w:rsidRPr="004C0839">
        <w:rPr>
          <w:color w:val="000000"/>
          <w:lang w:val="kk-KZ"/>
        </w:rPr>
        <w:t>157</w:t>
      </w:r>
    </w:p>
    <w:p w:rsidR="00E85498" w:rsidRDefault="00E85498" w:rsidP="00E85498">
      <w:pPr>
        <w:tabs>
          <w:tab w:val="num" w:pos="0"/>
        </w:tabs>
        <w:ind w:left="5387" w:hanging="284"/>
        <w:rPr>
          <w:color w:val="000000"/>
        </w:rPr>
      </w:pPr>
      <w:r>
        <w:rPr>
          <w:color w:val="000000"/>
        </w:rPr>
        <w:t>Главн</w:t>
      </w:r>
      <w:r w:rsidR="00422B16">
        <w:rPr>
          <w:color w:val="000000"/>
        </w:rPr>
        <w:t>ый</w:t>
      </w:r>
      <w:r>
        <w:rPr>
          <w:color w:val="000000"/>
        </w:rPr>
        <w:t xml:space="preserve"> врач</w:t>
      </w:r>
    </w:p>
    <w:p w:rsidR="00E85498" w:rsidRDefault="00E85498" w:rsidP="00E85498">
      <w:pPr>
        <w:tabs>
          <w:tab w:val="num" w:pos="0"/>
        </w:tabs>
        <w:ind w:left="5387" w:hanging="284"/>
        <w:rPr>
          <w:color w:val="000000"/>
        </w:rPr>
      </w:pPr>
      <w:r>
        <w:rPr>
          <w:color w:val="000000"/>
        </w:rPr>
        <w:t>___________________</w:t>
      </w:r>
      <w:r w:rsidR="001646BC">
        <w:rPr>
          <w:color w:val="000000"/>
        </w:rPr>
        <w:t>К.С.Калиева</w:t>
      </w:r>
    </w:p>
    <w:p w:rsidR="00B52E06" w:rsidRPr="00DD4D23" w:rsidRDefault="00B52E06" w:rsidP="00577A86">
      <w:pPr>
        <w:ind w:firstLine="403"/>
        <w:jc w:val="right"/>
        <w:rPr>
          <w:sz w:val="20"/>
          <w:szCs w:val="20"/>
        </w:rPr>
      </w:pPr>
    </w:p>
    <w:p w:rsidR="00B52E06" w:rsidRPr="00DD4D23" w:rsidRDefault="00B52E06" w:rsidP="00577A86">
      <w:pPr>
        <w:ind w:firstLine="851"/>
        <w:rPr>
          <w:sz w:val="20"/>
          <w:szCs w:val="20"/>
        </w:rPr>
      </w:pPr>
      <w:r w:rsidRPr="00DD4D23">
        <w:rPr>
          <w:sz w:val="20"/>
          <w:szCs w:val="20"/>
        </w:rPr>
        <w:t> </w:t>
      </w:r>
    </w:p>
    <w:p w:rsidR="00B52E06" w:rsidRPr="00DD4D23" w:rsidRDefault="00B52E06" w:rsidP="001646BC">
      <w:pPr>
        <w:jc w:val="center"/>
        <w:rPr>
          <w:sz w:val="20"/>
          <w:szCs w:val="20"/>
        </w:rPr>
      </w:pPr>
      <w:r w:rsidRPr="00DD4D23">
        <w:rPr>
          <w:b/>
          <w:bCs/>
          <w:sz w:val="20"/>
          <w:szCs w:val="20"/>
        </w:rPr>
        <w:t>ТЕНДЕРНАЯ ДОКУМЕНТАЦИЯ</w:t>
      </w:r>
    </w:p>
    <w:p w:rsidR="00AA4BBF" w:rsidRDefault="00A0410C" w:rsidP="001646BC">
      <w:pPr>
        <w:jc w:val="center"/>
        <w:rPr>
          <w:b/>
        </w:rPr>
      </w:pPr>
      <w:r w:rsidRPr="001646BC">
        <w:rPr>
          <w:b/>
          <w:bCs/>
        </w:rPr>
        <w:t>для</w:t>
      </w:r>
      <w:r w:rsidR="00B52E06" w:rsidRPr="001646BC">
        <w:rPr>
          <w:b/>
          <w:bCs/>
        </w:rPr>
        <w:t xml:space="preserve"> </w:t>
      </w:r>
      <w:r w:rsidR="00965AD8" w:rsidRPr="001646BC">
        <w:rPr>
          <w:b/>
          <w:bCs/>
        </w:rPr>
        <w:t>закупа</w:t>
      </w:r>
      <w:r w:rsidR="0058601E" w:rsidRPr="001646BC">
        <w:rPr>
          <w:b/>
          <w:bCs/>
        </w:rPr>
        <w:t xml:space="preserve"> </w:t>
      </w:r>
      <w:r w:rsidR="00341C10" w:rsidRPr="001646BC">
        <w:rPr>
          <w:b/>
        </w:rPr>
        <w:t>медицинских изделий</w:t>
      </w:r>
    </w:p>
    <w:p w:rsidR="001646BC" w:rsidRPr="001646BC" w:rsidRDefault="001646BC" w:rsidP="001646BC">
      <w:pPr>
        <w:jc w:val="center"/>
        <w:rPr>
          <w:b/>
        </w:rPr>
      </w:pPr>
    </w:p>
    <w:p w:rsidR="001646BC" w:rsidRPr="001646BC" w:rsidRDefault="001646BC" w:rsidP="001646BC">
      <w:pPr>
        <w:pStyle w:val="Iauiue"/>
        <w:widowControl/>
        <w:tabs>
          <w:tab w:val="left" w:pos="1701"/>
        </w:tabs>
        <w:ind w:firstLine="426"/>
        <w:jc w:val="both"/>
        <w:rPr>
          <w:sz w:val="24"/>
          <w:szCs w:val="24"/>
        </w:rPr>
      </w:pPr>
      <w:r>
        <w:rPr>
          <w:b/>
          <w:sz w:val="24"/>
          <w:szCs w:val="24"/>
        </w:rPr>
        <w:t xml:space="preserve">   </w:t>
      </w:r>
      <w:r w:rsidR="001723FD" w:rsidRPr="001646BC">
        <w:rPr>
          <w:b/>
          <w:sz w:val="24"/>
          <w:szCs w:val="24"/>
        </w:rPr>
        <w:t>Заказчик:</w:t>
      </w:r>
      <w:r w:rsidR="001723FD" w:rsidRPr="001646BC">
        <w:rPr>
          <w:sz w:val="24"/>
          <w:szCs w:val="24"/>
        </w:rPr>
        <w:t xml:space="preserve"> Коммунальное государственное предприятие «Рудненская городская </w:t>
      </w:r>
      <w:r w:rsidR="00FF275A">
        <w:rPr>
          <w:sz w:val="24"/>
          <w:szCs w:val="24"/>
        </w:rPr>
        <w:t>поликлиника</w:t>
      </w:r>
      <w:r w:rsidR="001723FD" w:rsidRPr="001646BC">
        <w:rPr>
          <w:sz w:val="24"/>
          <w:szCs w:val="24"/>
        </w:rPr>
        <w:t xml:space="preserve">» Управления здравоохранения акимата Костанайской области, </w:t>
      </w:r>
      <w:r w:rsidRPr="001646BC">
        <w:rPr>
          <w:sz w:val="24"/>
          <w:szCs w:val="24"/>
        </w:rPr>
        <w:t>Бенефициар  КГП «Рудненская городская поликлиника» управления здравоохранения  Костанайской области</w:t>
      </w:r>
      <w:r>
        <w:rPr>
          <w:sz w:val="24"/>
          <w:szCs w:val="24"/>
        </w:rPr>
        <w:t xml:space="preserve">, </w:t>
      </w:r>
      <w:r w:rsidRPr="001646BC">
        <w:rPr>
          <w:sz w:val="24"/>
          <w:szCs w:val="24"/>
        </w:rPr>
        <w:t>БИН  951040000277</w:t>
      </w:r>
      <w:r>
        <w:rPr>
          <w:sz w:val="24"/>
          <w:szCs w:val="24"/>
        </w:rPr>
        <w:t xml:space="preserve">, </w:t>
      </w:r>
      <w:r w:rsidRPr="001646BC">
        <w:rPr>
          <w:sz w:val="24"/>
          <w:szCs w:val="24"/>
        </w:rPr>
        <w:t>ИИК  KZ738560000006281854</w:t>
      </w:r>
      <w:r>
        <w:rPr>
          <w:sz w:val="24"/>
          <w:szCs w:val="24"/>
        </w:rPr>
        <w:t xml:space="preserve">, </w:t>
      </w:r>
      <w:r w:rsidRPr="001646BC">
        <w:rPr>
          <w:sz w:val="24"/>
          <w:szCs w:val="24"/>
        </w:rPr>
        <w:t>Филиал АО «Банк Центр Кредит» г</w:t>
      </w:r>
      <w:proofErr w:type="gramStart"/>
      <w:r w:rsidRPr="001646BC">
        <w:rPr>
          <w:sz w:val="24"/>
          <w:szCs w:val="24"/>
        </w:rPr>
        <w:t>.Р</w:t>
      </w:r>
      <w:proofErr w:type="gramEnd"/>
      <w:r w:rsidRPr="001646BC">
        <w:rPr>
          <w:sz w:val="24"/>
          <w:szCs w:val="24"/>
        </w:rPr>
        <w:t>удный, БИК  КCJBKZKX</w:t>
      </w:r>
      <w:r>
        <w:rPr>
          <w:sz w:val="24"/>
          <w:szCs w:val="24"/>
        </w:rPr>
        <w:t xml:space="preserve">, </w:t>
      </w:r>
      <w:r w:rsidRPr="001646BC">
        <w:rPr>
          <w:sz w:val="24"/>
          <w:szCs w:val="24"/>
        </w:rPr>
        <w:t>КБЕ 12</w:t>
      </w:r>
      <w:r>
        <w:rPr>
          <w:sz w:val="24"/>
          <w:szCs w:val="24"/>
        </w:rPr>
        <w:t xml:space="preserve">, </w:t>
      </w:r>
      <w:r w:rsidRPr="001646BC">
        <w:rPr>
          <w:sz w:val="24"/>
          <w:szCs w:val="24"/>
        </w:rPr>
        <w:t>КНП 171</w:t>
      </w:r>
      <w:r>
        <w:rPr>
          <w:sz w:val="24"/>
          <w:szCs w:val="24"/>
        </w:rPr>
        <w:t xml:space="preserve">, </w:t>
      </w:r>
      <w:r w:rsidRPr="001646BC">
        <w:rPr>
          <w:sz w:val="24"/>
          <w:szCs w:val="24"/>
        </w:rPr>
        <w:t xml:space="preserve">e-mail:  </w:t>
      </w:r>
      <w:hyperlink r:id="rId9" w:anchor="compose?to=%22%D0%9A%D0%93%D0%9F%20%5C%22%D0%A0%D1%83%D0%B4%D0%BD%D0%B5%D0%BD%D1%81%D0%BA%D0%B0%D1%8F%20%D0%B3%D0%BE%D1%80%D0%BE%D0%B4%D1%81%D0%BA%D0%B0%D1%8F%20%D0%BF%D0%BE%D0%BB%D0%B8%D0%BA%D0%BB%D0%B8%D0%BD%D0%B8%D0%BA%D0%B0%5C%22%22%20%3Crudgorpol%40y" w:history="1">
        <w:r w:rsidRPr="001646BC">
          <w:rPr>
            <w:rStyle w:val="ab"/>
            <w:color w:val="auto"/>
            <w:sz w:val="24"/>
            <w:szCs w:val="24"/>
            <w:u w:val="none"/>
            <w:shd w:val="clear" w:color="auto" w:fill="FFFFFF"/>
          </w:rPr>
          <w:t>rudgorpol@yandex.kz</w:t>
        </w:r>
      </w:hyperlink>
    </w:p>
    <w:p w:rsidR="001646BC" w:rsidRDefault="001723FD" w:rsidP="001646BC">
      <w:pPr>
        <w:ind w:left="360"/>
      </w:pPr>
      <w:r w:rsidRPr="008E17C1">
        <w:t> </w:t>
      </w:r>
    </w:p>
    <w:p w:rsidR="001723FD" w:rsidRPr="008E17C1" w:rsidRDefault="001646BC" w:rsidP="001646BC">
      <w:pPr>
        <w:ind w:firstLine="426"/>
      </w:pPr>
      <w:r>
        <w:rPr>
          <w:b/>
        </w:rPr>
        <w:t xml:space="preserve">    </w:t>
      </w:r>
      <w:r w:rsidR="001723FD" w:rsidRPr="008E17C1">
        <w:rPr>
          <w:b/>
        </w:rPr>
        <w:t>Организатор тендера:</w:t>
      </w:r>
      <w:r w:rsidR="001723FD" w:rsidRPr="008E17C1">
        <w:t xml:space="preserve"> </w:t>
      </w:r>
      <w:r w:rsidRPr="001646BC">
        <w:t xml:space="preserve">Коммунальное государственное предприятие «Рудненская городская </w:t>
      </w:r>
      <w:r w:rsidR="00FF275A" w:rsidRPr="001646BC">
        <w:t>поликлиника</w:t>
      </w:r>
      <w:r w:rsidRPr="001646BC">
        <w:t>»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w:t>
      </w:r>
      <w:r>
        <w:t xml:space="preserve">, </w:t>
      </w:r>
      <w:r w:rsidRPr="001646BC">
        <w:t>БИН  951040000277</w:t>
      </w:r>
      <w:r>
        <w:t xml:space="preserve">, </w:t>
      </w:r>
      <w:r w:rsidRPr="001646BC">
        <w:t>ИИК  KZ738560000006281854</w:t>
      </w:r>
      <w:r>
        <w:t xml:space="preserve">, </w:t>
      </w:r>
      <w:r w:rsidRPr="001646BC">
        <w:t>Филиал АО «Банк Центр Кредит» г</w:t>
      </w:r>
      <w:proofErr w:type="gramStart"/>
      <w:r w:rsidRPr="001646BC">
        <w:t>.Р</w:t>
      </w:r>
      <w:proofErr w:type="gramEnd"/>
      <w:r w:rsidRPr="001646BC">
        <w:t>удный, БИК  КCJBKZKX</w:t>
      </w:r>
      <w:r>
        <w:t xml:space="preserve">, </w:t>
      </w:r>
      <w:r w:rsidRPr="001646BC">
        <w:t>КБЕ 12</w:t>
      </w:r>
      <w:r>
        <w:t xml:space="preserve">, </w:t>
      </w:r>
      <w:r w:rsidRPr="001646BC">
        <w:t>КНП 171</w:t>
      </w:r>
      <w:r>
        <w:t xml:space="preserve">, </w:t>
      </w:r>
      <w:r w:rsidRPr="001646BC">
        <w:t xml:space="preserve">e-mail:  </w:t>
      </w:r>
      <w:hyperlink r:id="rId10" w:anchor="compose?to=%22%D0%9A%D0%93%D0%9F%20%5C%22%D0%A0%D1%83%D0%B4%D0%BD%D0%B5%D0%BD%D1%81%D0%BA%D0%B0%D1%8F%20%D0%B3%D0%BE%D1%80%D0%BE%D0%B4%D1%81%D0%BA%D0%B0%D1%8F%20%D0%BF%D0%BE%D0%BB%D0%B8%D0%BA%D0%BB%D0%B8%D0%BD%D0%B8%D0%BA%D0%B0%5C%22%22%20%3Crudgorpol%40y" w:history="1">
        <w:r w:rsidRPr="001646BC">
          <w:rPr>
            <w:rStyle w:val="ab"/>
            <w:color w:val="auto"/>
            <w:u w:val="none"/>
            <w:shd w:val="clear" w:color="auto" w:fill="FFFFFF"/>
          </w:rPr>
          <w:t>rudgorpol@yandex.kz</w:t>
        </w:r>
      </w:hyperlink>
    </w:p>
    <w:p w:rsidR="008D2C77" w:rsidRPr="008E17C1" w:rsidRDefault="008D2C77" w:rsidP="001646BC">
      <w:pPr>
        <w:ind w:firstLine="360"/>
      </w:pPr>
    </w:p>
    <w:p w:rsidR="008D2C77" w:rsidRPr="008E17C1" w:rsidRDefault="008D2C77" w:rsidP="001646BC">
      <w:pPr>
        <w:ind w:firstLine="708"/>
        <w:rPr>
          <w:b/>
        </w:rPr>
      </w:pPr>
      <w:r w:rsidRPr="008E17C1">
        <w:rPr>
          <w:b/>
        </w:rPr>
        <w:t>Представитель организатора тендера</w:t>
      </w:r>
      <w:r w:rsidR="001646BC">
        <w:rPr>
          <w:b/>
        </w:rPr>
        <w:t>:</w:t>
      </w:r>
    </w:p>
    <w:p w:rsidR="008D2C77" w:rsidRPr="008E17C1" w:rsidRDefault="001646BC" w:rsidP="001646BC">
      <w:r>
        <w:t>Бахтиярова А.А.</w:t>
      </w:r>
      <w:r w:rsidR="008D2C77" w:rsidRPr="008E17C1">
        <w:t xml:space="preserve"> – </w:t>
      </w:r>
      <w:r>
        <w:t>специалист</w:t>
      </w:r>
      <w:r w:rsidR="002744DD" w:rsidRPr="008E17C1">
        <w:t xml:space="preserve"> по государственным закупкам</w:t>
      </w:r>
      <w:r w:rsidR="008D2C77" w:rsidRPr="008E17C1">
        <w:t>– 8-</w:t>
      </w:r>
      <w:r w:rsidR="002744DD" w:rsidRPr="008E17C1">
        <w:t>71431-</w:t>
      </w:r>
      <w:r>
        <w:t>7-29-57</w:t>
      </w:r>
      <w:r w:rsidR="008D2C77" w:rsidRPr="008E17C1">
        <w:t xml:space="preserve"> </w:t>
      </w:r>
    </w:p>
    <w:p w:rsidR="00D95B0D" w:rsidRPr="008E17C1" w:rsidRDefault="00D95B0D" w:rsidP="001646BC">
      <w:r w:rsidRPr="008E17C1">
        <w:t>Тендерная документация предоставляется бесплатно</w:t>
      </w:r>
      <w:r w:rsidR="0061469F" w:rsidRPr="008E17C1">
        <w:t>.</w:t>
      </w:r>
    </w:p>
    <w:p w:rsidR="00B52E06" w:rsidRPr="008E17C1" w:rsidRDefault="00B52E06" w:rsidP="00577A86">
      <w:pPr>
        <w:ind w:left="360"/>
      </w:pPr>
      <w:r w:rsidRPr="008E17C1">
        <w:t>  </w:t>
      </w:r>
    </w:p>
    <w:p w:rsidR="00B52E06" w:rsidRDefault="009852D2" w:rsidP="00577A86">
      <w:pPr>
        <w:jc w:val="center"/>
        <w:rPr>
          <w:b/>
        </w:rPr>
      </w:pPr>
      <w:r w:rsidRPr="008E17C1">
        <w:rPr>
          <w:b/>
        </w:rPr>
        <w:t xml:space="preserve"> Глава </w:t>
      </w:r>
      <w:r w:rsidR="00B52E06" w:rsidRPr="008E17C1">
        <w:rPr>
          <w:b/>
        </w:rPr>
        <w:t>1. Общие положения</w:t>
      </w:r>
    </w:p>
    <w:p w:rsidR="001646BC" w:rsidRPr="008E17C1" w:rsidRDefault="001646BC" w:rsidP="00577A86">
      <w:pPr>
        <w:jc w:val="center"/>
        <w:rPr>
          <w:b/>
        </w:rPr>
      </w:pPr>
    </w:p>
    <w:p w:rsidR="00D95B0D" w:rsidRPr="008E17C1" w:rsidRDefault="001646BC" w:rsidP="00130CF7">
      <w:pPr>
        <w:jc w:val="both"/>
        <w:rPr>
          <w:b/>
        </w:rPr>
      </w:pPr>
      <w:r>
        <w:t xml:space="preserve"> </w:t>
      </w:r>
      <w:r>
        <w:tab/>
      </w:r>
      <w:r w:rsidR="00D95B0D" w:rsidRPr="008E17C1">
        <w:t xml:space="preserve">1. </w:t>
      </w:r>
      <w:r w:rsidR="00F82A61" w:rsidRPr="008E17C1">
        <w:t>Т</w:t>
      </w:r>
      <w:r w:rsidR="00D95B0D" w:rsidRPr="008E17C1">
        <w:t>ендер проводится с целью выбора поставщика (ов)</w:t>
      </w:r>
      <w:r w:rsidR="00E93E4E" w:rsidRPr="008E17C1">
        <w:t xml:space="preserve"> </w:t>
      </w:r>
      <w:r w:rsidR="007951AD" w:rsidRPr="008E17C1">
        <w:rPr>
          <w:b/>
        </w:rPr>
        <w:t>–</w:t>
      </w:r>
      <w:r w:rsidR="00130CF7" w:rsidRPr="008E17C1">
        <w:rPr>
          <w:b/>
          <w:bCs/>
        </w:rPr>
        <w:t xml:space="preserve"> </w:t>
      </w:r>
      <w:r w:rsidR="00015B18" w:rsidRPr="008E17C1">
        <w:rPr>
          <w:b/>
        </w:rPr>
        <w:t>медицинских изделий</w:t>
      </w:r>
      <w:r w:rsidR="00AC69CB">
        <w:rPr>
          <w:b/>
        </w:rPr>
        <w:t xml:space="preserve"> </w:t>
      </w:r>
      <w:r w:rsidR="00015B18" w:rsidRPr="008E17C1">
        <w:rPr>
          <w:b/>
        </w:rPr>
        <w:t xml:space="preserve"> </w:t>
      </w:r>
      <w:r w:rsidR="000133B9" w:rsidRPr="008E17C1">
        <w:t>(далее – Товары)</w:t>
      </w:r>
      <w:r w:rsidR="00BE39D7" w:rsidRPr="008E17C1">
        <w:t xml:space="preserve"> – полный перечень закупаемых </w:t>
      </w:r>
      <w:r w:rsidR="00180802" w:rsidRPr="008E17C1">
        <w:t>медицинских изделий</w:t>
      </w:r>
      <w:r w:rsidR="00BE39D7" w:rsidRPr="008E17C1">
        <w:t xml:space="preserve"> приведен в приложении 1 к настоящей тендерной документации.</w:t>
      </w:r>
    </w:p>
    <w:p w:rsidR="00BE39D7" w:rsidRPr="008E17C1" w:rsidRDefault="00D95B0D" w:rsidP="001646BC">
      <w:pPr>
        <w:ind w:firstLine="708"/>
        <w:jc w:val="both"/>
        <w:rPr>
          <w:b/>
          <w:i/>
          <w:color w:val="FF0000"/>
        </w:rPr>
      </w:pPr>
      <w:r w:rsidRPr="008E17C1">
        <w:t xml:space="preserve">2. Сумма, выделенная </w:t>
      </w:r>
      <w:r w:rsidR="00F718F6" w:rsidRPr="008E17C1">
        <w:t>для данного тендера, составляет</w:t>
      </w:r>
      <w:r w:rsidR="00AA3624">
        <w:t xml:space="preserve"> </w:t>
      </w:r>
      <w:r w:rsidR="00A92CED">
        <w:rPr>
          <w:b/>
          <w:i/>
        </w:rPr>
        <w:t>64 890 535</w:t>
      </w:r>
      <w:r w:rsidR="00AA3624" w:rsidRPr="004C0839">
        <w:rPr>
          <w:b/>
          <w:i/>
        </w:rPr>
        <w:t xml:space="preserve"> </w:t>
      </w:r>
      <w:r w:rsidR="00E76A90" w:rsidRPr="004C0839">
        <w:rPr>
          <w:b/>
          <w:i/>
        </w:rPr>
        <w:t>(</w:t>
      </w:r>
      <w:r w:rsidR="00A92CED" w:rsidRPr="00A92CED">
        <w:rPr>
          <w:b/>
          <w:i/>
        </w:rPr>
        <w:t>шестьдесят четыре миллиона восемьсот девяносто тысяч пятьсот тридцать пять</w:t>
      </w:r>
      <w:r w:rsidR="00E76A90" w:rsidRPr="004C0839">
        <w:rPr>
          <w:b/>
          <w:i/>
        </w:rPr>
        <w:t>) тенге ноль тиын</w:t>
      </w:r>
      <w:r w:rsidR="000133B9" w:rsidRPr="004C0839">
        <w:rPr>
          <w:b/>
          <w:i/>
        </w:rPr>
        <w:t>.</w:t>
      </w:r>
      <w:r w:rsidRPr="008E17C1">
        <w:rPr>
          <w:b/>
          <w:i/>
          <w:color w:val="FF0000"/>
        </w:rPr>
        <w:t xml:space="preserve"> </w:t>
      </w:r>
    </w:p>
    <w:p w:rsidR="00577A86" w:rsidRPr="008E17C1" w:rsidRDefault="00BE39D7" w:rsidP="002D5E93">
      <w:pPr>
        <w:ind w:firstLine="708"/>
        <w:jc w:val="both"/>
        <w:rPr>
          <w:lang w:eastAsia="zh-CN"/>
        </w:rPr>
      </w:pPr>
      <w:r w:rsidRPr="008E17C1">
        <w:rPr>
          <w:lang w:val="kk-KZ"/>
        </w:rPr>
        <w:t>3</w:t>
      </w:r>
      <w:r w:rsidRPr="008E17C1">
        <w:t xml:space="preserve">. Условия платежа: </w:t>
      </w:r>
      <w:r w:rsidRPr="008E17C1">
        <w:rPr>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8E17C1">
        <w:rPr>
          <w:lang w:eastAsia="zh-CN"/>
        </w:rPr>
        <w:t xml:space="preserve">по факту поставки товара по мере поступления финансирования, после предоставления </w:t>
      </w:r>
      <w:proofErr w:type="gramStart"/>
      <w:r w:rsidRPr="008E17C1">
        <w:rPr>
          <w:lang w:eastAsia="zh-CN"/>
        </w:rPr>
        <w:t>счет-фактуры</w:t>
      </w:r>
      <w:proofErr w:type="gramEnd"/>
      <w:r w:rsidRPr="008E17C1">
        <w:rPr>
          <w:lang w:eastAsia="zh-CN"/>
        </w:rPr>
        <w:t>, накладной, акта приемки-передачи.</w:t>
      </w:r>
    </w:p>
    <w:p w:rsidR="00577A86" w:rsidRPr="008E17C1" w:rsidRDefault="00BE39D7" w:rsidP="002D5E93">
      <w:pPr>
        <w:ind w:firstLine="708"/>
        <w:jc w:val="both"/>
      </w:pPr>
      <w:r w:rsidRPr="008E17C1">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54C94" w:rsidRPr="008E17C1" w:rsidRDefault="009852D2" w:rsidP="002D5E93">
      <w:pPr>
        <w:ind w:firstLine="708"/>
        <w:jc w:val="both"/>
      </w:pPr>
      <w:r w:rsidRPr="008E17C1">
        <w:t>5</w:t>
      </w:r>
      <w:r w:rsidR="00BE39D7" w:rsidRPr="008E17C1">
        <w:t>. Квалификационные требования, предъявляемые к потенциальному поставщику.</w:t>
      </w:r>
    </w:p>
    <w:p w:rsidR="00DC3E1E" w:rsidRPr="008E17C1" w:rsidRDefault="00DC3E1E" w:rsidP="002D5E93">
      <w:pPr>
        <w:ind w:firstLine="708"/>
        <w:jc w:val="both"/>
      </w:pPr>
      <w:r w:rsidRPr="008E17C1">
        <w:t>Потенциальный поставщик, участвующий в закупе, соответствует следующим квалификационным требованиям:</w:t>
      </w:r>
    </w:p>
    <w:p w:rsidR="00DC3E1E" w:rsidRPr="008E17C1" w:rsidRDefault="00DC3E1E" w:rsidP="002D5E93">
      <w:pPr>
        <w:pStyle w:val="a4"/>
        <w:spacing w:before="0" w:beforeAutospacing="0" w:after="0" w:afterAutospacing="0"/>
        <w:ind w:firstLine="284"/>
        <w:jc w:val="both"/>
      </w:pPr>
      <w:r w:rsidRPr="008E17C1">
        <w:t>      1) правоспособность (для юридических лиц), гражданская дееспособность (для физических лиц, осуществляющих предпринимательскую деятельность);</w:t>
      </w:r>
    </w:p>
    <w:p w:rsidR="00DC3E1E" w:rsidRPr="008E17C1" w:rsidRDefault="00DC3E1E" w:rsidP="002D5E93">
      <w:pPr>
        <w:pStyle w:val="a4"/>
        <w:spacing w:before="0" w:beforeAutospacing="0" w:after="0" w:afterAutospacing="0"/>
        <w:ind w:firstLine="284"/>
        <w:jc w:val="both"/>
      </w:pPr>
      <w:r w:rsidRPr="008E17C1">
        <w:t>      2) правоспособность на осуществление соответствующей фармацевтической деятельности;</w:t>
      </w:r>
    </w:p>
    <w:p w:rsidR="00DC3E1E" w:rsidRPr="008E17C1" w:rsidRDefault="00DC3E1E" w:rsidP="002D5E93">
      <w:pPr>
        <w:pStyle w:val="a4"/>
        <w:spacing w:before="0" w:beforeAutospacing="0" w:after="0" w:afterAutospacing="0"/>
        <w:ind w:firstLine="284"/>
        <w:jc w:val="both"/>
      </w:pPr>
      <w:r w:rsidRPr="008E17C1">
        <w:t>    </w:t>
      </w:r>
      <w:r w:rsidR="00422B16">
        <w:t xml:space="preserve"> </w:t>
      </w:r>
      <w:r w:rsidRPr="008E17C1">
        <w:t xml:space="preserve">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w:t>
      </w:r>
      <w:r w:rsidRPr="008E17C1">
        <w:lastRenderedPageBreak/>
        <w:t>прямо и (или) косвенно принимать решения и (или) оказывать влияние на принимаемые решения тендерной комиссией (комиссии);</w:t>
      </w:r>
    </w:p>
    <w:p w:rsidR="00DC3E1E" w:rsidRPr="008E17C1" w:rsidRDefault="00DC3E1E" w:rsidP="002D5E93">
      <w:pPr>
        <w:pStyle w:val="a4"/>
        <w:spacing w:before="0" w:beforeAutospacing="0" w:after="0" w:afterAutospacing="0"/>
        <w:ind w:firstLine="284"/>
        <w:jc w:val="both"/>
      </w:pPr>
      <w:r w:rsidRPr="008E17C1">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C3E1E" w:rsidRDefault="00DC3E1E" w:rsidP="00422B16">
      <w:pPr>
        <w:pStyle w:val="a4"/>
        <w:spacing w:before="0" w:beforeAutospacing="0" w:after="0" w:afterAutospacing="0"/>
        <w:ind w:left="284"/>
        <w:jc w:val="both"/>
      </w:pPr>
      <w:r w:rsidRPr="008E17C1">
        <w:t>      5) не подлежит процедуре банкротства либо ликвидации.</w:t>
      </w:r>
    </w:p>
    <w:p w:rsidR="00422B16" w:rsidRPr="008E17C1" w:rsidRDefault="00422B16" w:rsidP="00422B16">
      <w:pPr>
        <w:pStyle w:val="a4"/>
        <w:spacing w:before="0" w:beforeAutospacing="0" w:after="0" w:afterAutospacing="0"/>
        <w:ind w:left="284"/>
        <w:jc w:val="both"/>
      </w:pPr>
      <w:r>
        <w:t xml:space="preserve">      6) </w:t>
      </w:r>
      <w:r>
        <w:rPr>
          <w:rStyle w:val="s0"/>
        </w:rPr>
        <w:t>не является участником тендера по одному лоту со своим аффилированным лицом</w:t>
      </w:r>
      <w:r w:rsidR="002D5E93">
        <w:rPr>
          <w:rStyle w:val="s0"/>
        </w:rPr>
        <w:t>.</w:t>
      </w:r>
    </w:p>
    <w:p w:rsidR="00DC3E1E" w:rsidRPr="008E17C1" w:rsidRDefault="00DC3E1E" w:rsidP="00754C94">
      <w:pPr>
        <w:pStyle w:val="a4"/>
        <w:spacing w:before="0" w:beforeAutospacing="0" w:after="0" w:afterAutospacing="0"/>
        <w:jc w:val="both"/>
      </w:pPr>
      <w:r w:rsidRPr="008E17C1">
        <w:t xml:space="preserve">      </w:t>
      </w:r>
      <w:r w:rsidR="002D5E93">
        <w:tab/>
      </w:r>
      <w:r w:rsidRPr="008E17C1">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C3E1E" w:rsidRPr="008E17C1" w:rsidRDefault="00DC3E1E" w:rsidP="002D5E93">
      <w:pPr>
        <w:pStyle w:val="a4"/>
        <w:spacing w:before="0" w:beforeAutospacing="0" w:after="0" w:afterAutospacing="0"/>
        <w:ind w:firstLine="708"/>
        <w:jc w:val="both"/>
      </w:pPr>
      <w:r w:rsidRPr="008E17C1">
        <w:t>При закупе не предъявляются требования, не предусмотренные настоящими Правилами.</w:t>
      </w:r>
    </w:p>
    <w:p w:rsidR="00754C94" w:rsidRPr="008E17C1" w:rsidRDefault="00DC3E1E" w:rsidP="002D5E93">
      <w:pPr>
        <w:pStyle w:val="a4"/>
        <w:spacing w:before="0" w:beforeAutospacing="0" w:after="0" w:afterAutospacing="0"/>
        <w:ind w:firstLine="708"/>
        <w:jc w:val="both"/>
      </w:pPr>
      <w:r w:rsidRPr="008E17C1">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8E17C1">
        <w:t>на</w:t>
      </w:r>
      <w:proofErr w:type="gramEnd"/>
      <w:r w:rsidRPr="008E17C1">
        <w:t xml:space="preserve"> </w:t>
      </w:r>
      <w:proofErr w:type="gramStart"/>
      <w:r w:rsidRPr="008E17C1">
        <w:t>закуп</w:t>
      </w:r>
      <w:proofErr w:type="gramEnd"/>
      <w:r w:rsidRPr="008E17C1">
        <w:t xml:space="preserve"> требуется его комплектность.</w:t>
      </w:r>
    </w:p>
    <w:p w:rsidR="00754C94" w:rsidRPr="008E17C1" w:rsidRDefault="00754C94" w:rsidP="002D5E93">
      <w:pPr>
        <w:pStyle w:val="a4"/>
        <w:spacing w:before="0" w:beforeAutospacing="0" w:after="0" w:afterAutospacing="0"/>
        <w:ind w:firstLine="708"/>
        <w:jc w:val="both"/>
      </w:pPr>
      <w:r w:rsidRPr="008E17C1">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22B16" w:rsidRDefault="00422B16" w:rsidP="002D5E93">
      <w:pPr>
        <w:pStyle w:val="a4"/>
        <w:spacing w:before="0" w:beforeAutospacing="0" w:after="0" w:afterAutospacing="0"/>
        <w:ind w:firstLine="708"/>
        <w:jc w:val="both"/>
      </w:pPr>
      <w:proofErr w:type="gramStart"/>
      <w:r>
        <w:t>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422B16" w:rsidRDefault="00422B16" w:rsidP="002D5E93">
      <w:pPr>
        <w:pStyle w:val="a4"/>
        <w:spacing w:before="0" w:beforeAutospacing="0" w:after="0" w:afterAutospacing="0"/>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22B16" w:rsidRDefault="00422B16" w:rsidP="002D5E93">
      <w:pPr>
        <w:pStyle w:val="a4"/>
        <w:spacing w:before="0" w:beforeAutospacing="0" w:after="0" w:afterAutospacing="0"/>
        <w:ind w:firstLine="708"/>
        <w:jc w:val="both"/>
      </w:pPr>
      <w:r>
        <w:t xml:space="preserve">2) соответствие характеристики или технической спецификации условиям объявления или приглашения </w:t>
      </w:r>
      <w:proofErr w:type="gramStart"/>
      <w:r>
        <w:t>на</w:t>
      </w:r>
      <w:proofErr w:type="gramEnd"/>
      <w:r>
        <w:t xml:space="preserve"> закуп.</w:t>
      </w:r>
    </w:p>
    <w:p w:rsidR="00422B16" w:rsidRDefault="00422B16" w:rsidP="00A45C1B">
      <w:pPr>
        <w:pStyle w:val="a4"/>
        <w:spacing w:before="0" w:beforeAutospacing="0" w:after="0" w:afterAutospacing="0"/>
        <w:ind w:firstLine="708"/>
        <w:jc w:val="both"/>
      </w:pPr>
      <w: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22B16" w:rsidRDefault="00422B16" w:rsidP="00A45C1B">
      <w:pPr>
        <w:pStyle w:val="a4"/>
        <w:spacing w:before="0" w:beforeAutospacing="0" w:after="0" w:afterAutospacing="0"/>
        <w:ind w:firstLine="708"/>
        <w:jc w:val="both"/>
      </w:pPr>
      <w:proofErr w:type="gramStart"/>
      <w:r>
        <w:t>3) непревышение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422B16" w:rsidRDefault="00422B16" w:rsidP="00A45C1B">
      <w:pPr>
        <w:pStyle w:val="a4"/>
        <w:spacing w:before="0" w:beforeAutospacing="0" w:after="0" w:afterAutospacing="0"/>
        <w:ind w:firstLine="708"/>
        <w:jc w:val="both"/>
      </w:pPr>
      <w:r>
        <w:t>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422B16" w:rsidRDefault="00422B16" w:rsidP="00A45C1B">
      <w:pPr>
        <w:pStyle w:val="a4"/>
        <w:spacing w:before="0" w:beforeAutospacing="0" w:after="0" w:afterAutospacing="0"/>
        <w:ind w:firstLine="708"/>
        <w:jc w:val="both"/>
      </w:pPr>
      <w: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422B16" w:rsidRDefault="00422B16" w:rsidP="00A45C1B">
      <w:pPr>
        <w:pStyle w:val="a4"/>
        <w:spacing w:before="0" w:beforeAutospacing="0" w:after="0" w:afterAutospacing="0"/>
        <w:ind w:firstLine="708"/>
        <w:jc w:val="both"/>
      </w:pPr>
      <w:r>
        <w:lastRenderedPageBreak/>
        <w:t>6) срок годности лекарственных средств и медицинских изделий на дату поставки поставщиком заказчику составляет:</w:t>
      </w:r>
    </w:p>
    <w:p w:rsidR="00422B16" w:rsidRDefault="00A45C1B" w:rsidP="00A45C1B">
      <w:pPr>
        <w:pStyle w:val="a4"/>
        <w:spacing w:before="0" w:beforeAutospacing="0" w:after="0" w:afterAutospacing="0"/>
        <w:ind w:firstLine="708"/>
        <w:jc w:val="both"/>
      </w:pPr>
      <w:r>
        <w:t>-</w:t>
      </w:r>
      <w:r w:rsidR="00422B16">
        <w:t>не менее пятидесяти процентов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двенадцати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7) срок годности лекарственных средств и медицинских изделий, закупаемых на дату поставки поставщиком единому дистрибьютору, составляет:</w:t>
      </w:r>
    </w:p>
    <w:p w:rsidR="00422B16" w:rsidRDefault="00A45C1B" w:rsidP="00A45C1B">
      <w:pPr>
        <w:pStyle w:val="a4"/>
        <w:spacing w:before="0" w:beforeAutospacing="0" w:after="0" w:afterAutospacing="0"/>
        <w:ind w:firstLine="708"/>
        <w:jc w:val="both"/>
      </w:pPr>
      <w:r>
        <w:t>-</w:t>
      </w:r>
      <w:r w:rsidR="00422B16">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22B16" w:rsidRDefault="00A45C1B" w:rsidP="00A45C1B">
      <w:pPr>
        <w:pStyle w:val="a4"/>
        <w:spacing w:before="0" w:beforeAutospacing="0" w:after="0" w:afterAutospacing="0"/>
        <w:ind w:firstLine="708"/>
        <w:jc w:val="both"/>
      </w:pPr>
      <w:proofErr w:type="gramStart"/>
      <w:r>
        <w:t>-</w:t>
      </w:r>
      <w:r w:rsidR="00422B16">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roofErr w:type="gramEnd"/>
    </w:p>
    <w:p w:rsidR="00422B16" w:rsidRDefault="00422B16" w:rsidP="00A45C1B">
      <w:pPr>
        <w:pStyle w:val="a4"/>
        <w:spacing w:before="0" w:beforeAutospacing="0" w:after="0" w:afterAutospacing="0"/>
        <w:ind w:firstLine="708"/>
        <w:jc w:val="both"/>
      </w:pPr>
      <w:r>
        <w:t>8) срок годности лекарственных средств и медицинских изделий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не менее тридцати процентов от срока годности, указанного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восьми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9) срок годности вакцин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 xml:space="preserve">не </w:t>
      </w:r>
      <w:proofErr w:type="gramStart"/>
      <w:r w:rsidR="00422B16">
        <w:t>менее сорока процентов</w:t>
      </w:r>
      <w:proofErr w:type="gramEnd"/>
      <w:r w:rsidR="00422B16">
        <w:t xml:space="preserve">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десяти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22B16" w:rsidRDefault="00422B16" w:rsidP="00A45C1B">
      <w:pPr>
        <w:pStyle w:val="a4"/>
        <w:spacing w:before="0" w:beforeAutospacing="0" w:after="0" w:afterAutospacing="0"/>
        <w:ind w:firstLine="708"/>
        <w:jc w:val="both"/>
      </w:pPr>
      <w:r>
        <w:t>11) новизна медицинской техники, ее неиспользованность и производство в период двадцати четырех месяцев, предшествующих моменту поставки;</w:t>
      </w:r>
    </w:p>
    <w:p w:rsidR="00422B16" w:rsidRDefault="00422B16" w:rsidP="00A45C1B">
      <w:pPr>
        <w:pStyle w:val="a4"/>
        <w:spacing w:before="0" w:beforeAutospacing="0" w:after="0" w:afterAutospacing="0"/>
        <w:ind w:firstLine="708"/>
        <w:jc w:val="both"/>
      </w:pPr>
      <w: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22B16" w:rsidRDefault="00422B16" w:rsidP="00A45C1B">
      <w:pPr>
        <w:pStyle w:val="a4"/>
        <w:spacing w:before="0" w:beforeAutospacing="0" w:after="0" w:afterAutospacing="0"/>
        <w:ind w:firstLine="708"/>
        <w:jc w:val="both"/>
      </w:pPr>
      <w:r>
        <w:t xml:space="preserve">Отсутствие необходимости внесения медицинской </w:t>
      </w:r>
      <w:proofErr w:type="gramStart"/>
      <w:r>
        <w:t>техники в реестр государственной системы единства измерений Республики</w:t>
      </w:r>
      <w:proofErr w:type="gramEnd"/>
      <w:r>
        <w:t xml:space="preserve"> Казахстан подтверждается в соответствии с законодательством Республики Казахстан об обеспечении единства измерений;</w:t>
      </w:r>
    </w:p>
    <w:p w:rsidR="00422B16" w:rsidRDefault="00422B16" w:rsidP="00A45C1B">
      <w:pPr>
        <w:pStyle w:val="a4"/>
        <w:spacing w:before="0" w:beforeAutospacing="0" w:after="0" w:afterAutospacing="0"/>
        <w:ind w:firstLine="708"/>
        <w:jc w:val="both"/>
      </w:pPr>
      <w:r>
        <w:t>13) соблюдение количества, качества и сроков поставки или оказания фармацевтической услуги по условиям договора;</w:t>
      </w:r>
    </w:p>
    <w:p w:rsidR="009852D2" w:rsidRDefault="00422B16" w:rsidP="00A45C1B">
      <w:pPr>
        <w:pStyle w:val="a4"/>
        <w:spacing w:before="0" w:beforeAutospacing="0" w:after="0" w:afterAutospacing="0"/>
        <w:ind w:firstLine="708"/>
        <w:jc w:val="both"/>
      </w:pPr>
      <w:r>
        <w:t>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422B16" w:rsidRPr="008E17C1" w:rsidRDefault="00422B16" w:rsidP="002D5E93">
      <w:pPr>
        <w:pStyle w:val="a4"/>
        <w:spacing w:before="0" w:beforeAutospacing="0" w:after="0" w:afterAutospacing="0"/>
        <w:jc w:val="both"/>
        <w:rPr>
          <w:b/>
        </w:rPr>
      </w:pPr>
    </w:p>
    <w:p w:rsidR="009852D2" w:rsidRDefault="009852D2" w:rsidP="00035445">
      <w:pPr>
        <w:pStyle w:val="a4"/>
        <w:spacing w:before="0" w:beforeAutospacing="0" w:after="0" w:afterAutospacing="0"/>
        <w:jc w:val="center"/>
        <w:rPr>
          <w:b/>
        </w:rPr>
      </w:pPr>
      <w:r w:rsidRPr="008E17C1">
        <w:rPr>
          <w:b/>
        </w:rPr>
        <w:t>Глава 2. Тендерная документация</w:t>
      </w:r>
    </w:p>
    <w:p w:rsidR="00A45C1B" w:rsidRPr="008E17C1" w:rsidRDefault="00A45C1B" w:rsidP="00035445">
      <w:pPr>
        <w:pStyle w:val="a4"/>
        <w:spacing w:before="0" w:beforeAutospacing="0" w:after="0" w:afterAutospacing="0"/>
        <w:jc w:val="center"/>
        <w:rPr>
          <w:b/>
        </w:rPr>
      </w:pPr>
    </w:p>
    <w:p w:rsidR="005E5698" w:rsidRPr="008E17C1" w:rsidRDefault="005E5698" w:rsidP="00A45C1B">
      <w:pPr>
        <w:pStyle w:val="a4"/>
        <w:spacing w:before="0" w:beforeAutospacing="0" w:after="0" w:afterAutospacing="0"/>
        <w:ind w:firstLine="400"/>
        <w:jc w:val="both"/>
      </w:pPr>
      <w:r w:rsidRPr="008E17C1">
        <w:rPr>
          <w:b/>
        </w:rPr>
        <w:t xml:space="preserve"> </w:t>
      </w:r>
      <w:r w:rsidR="009852D2" w:rsidRPr="008E17C1">
        <w:t>1.</w:t>
      </w:r>
      <w:r w:rsidRPr="008E17C1">
        <w:t>Содержание тендерной документации:</w:t>
      </w:r>
    </w:p>
    <w:p w:rsidR="00BC3E6C" w:rsidRDefault="00BC3E6C" w:rsidP="00BC3E6C">
      <w:pPr>
        <w:pStyle w:val="pj"/>
      </w:pPr>
      <w:proofErr w:type="gramStart"/>
      <w:r>
        <w:t>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roofErr w:type="gramEnd"/>
    </w:p>
    <w:p w:rsidR="00BC3E6C" w:rsidRDefault="00BC3E6C" w:rsidP="00BC3E6C">
      <w:pPr>
        <w:pStyle w:val="pj"/>
      </w:pPr>
      <w:r>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800" w:history="1">
        <w:r>
          <w:rPr>
            <w:rStyle w:val="ab"/>
          </w:rPr>
          <w:t>главы 3</w:t>
        </w:r>
      </w:hyperlink>
      <w:r>
        <w:t xml:space="preserve"> настоящих </w:t>
      </w:r>
      <w:r>
        <w:lastRenderedPageBreak/>
        <w:t>Правил и закупаемых лекарственных средств и (или) медицинских изделий - главе 4 настоящих Правил;</w:t>
      </w:r>
    </w:p>
    <w:p w:rsidR="00BC3E6C" w:rsidRDefault="00BC3E6C" w:rsidP="00BC3E6C">
      <w:pPr>
        <w:pStyle w:val="pj"/>
      </w:pPr>
      <w: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BC3E6C" w:rsidRDefault="00BC3E6C" w:rsidP="00BC3E6C">
      <w:pPr>
        <w:pStyle w:val="pj"/>
      </w:pPr>
      <w:r>
        <w:t>3) объем закупаемых лекарственных средств, медицинских изделий или фармацевтических услуг и суммы, выделенные для их закупа по каждому лоту;</w:t>
      </w:r>
    </w:p>
    <w:p w:rsidR="00BC3E6C" w:rsidRDefault="00BC3E6C" w:rsidP="00BC3E6C">
      <w:pPr>
        <w:pStyle w:val="pj"/>
      </w:pPr>
      <w:r>
        <w:t>4) место, сроки и другие условия поставки лекарственных средств, медицинских изделий или оказания фармацевтических услуг;</w:t>
      </w:r>
    </w:p>
    <w:p w:rsidR="00BC3E6C" w:rsidRDefault="00BC3E6C" w:rsidP="00BC3E6C">
      <w:pPr>
        <w:pStyle w:val="pj"/>
      </w:pPr>
      <w:r>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BC3E6C" w:rsidRDefault="00BC3E6C" w:rsidP="00BC3E6C">
      <w:pPr>
        <w:pStyle w:val="pj"/>
      </w:pPr>
      <w:r>
        <w:t>6) требования к языкам тендерной заявки, договора закупа или договора на оказание фармацевтических услуг;</w:t>
      </w:r>
    </w:p>
    <w:p w:rsidR="00BC3E6C" w:rsidRDefault="00BC3E6C" w:rsidP="00BC3E6C">
      <w:pPr>
        <w:pStyle w:val="pj"/>
      </w:pPr>
      <w:r>
        <w:t>7) требования к оформлению тендерной заявки;</w:t>
      </w:r>
    </w:p>
    <w:p w:rsidR="00BC3E6C" w:rsidRDefault="00BC3E6C" w:rsidP="00BC3E6C">
      <w:pPr>
        <w:pStyle w:val="pj"/>
      </w:pPr>
      <w:r>
        <w:t>8) порядок, форму и сроки внесения гарантийного обеспечения тендерной заявки;</w:t>
      </w:r>
    </w:p>
    <w:p w:rsidR="00BC3E6C" w:rsidRDefault="00BC3E6C" w:rsidP="00BC3E6C">
      <w:pPr>
        <w:pStyle w:val="pj"/>
      </w:pPr>
      <w:r>
        <w:t>9) указание на возможность и порядок отзыва тендерной заявки;</w:t>
      </w:r>
    </w:p>
    <w:p w:rsidR="00BC3E6C" w:rsidRDefault="00BC3E6C" w:rsidP="00BC3E6C">
      <w:pPr>
        <w:pStyle w:val="pj"/>
      </w:pPr>
      <w:r>
        <w:t xml:space="preserve">10) место и окончательный срок приема тендерных </w:t>
      </w:r>
      <w:proofErr w:type="gramStart"/>
      <w:r>
        <w:t>заявок</w:t>
      </w:r>
      <w:proofErr w:type="gramEnd"/>
      <w:r>
        <w:t xml:space="preserve"> и срок их действия;</w:t>
      </w:r>
    </w:p>
    <w:p w:rsidR="00BC3E6C" w:rsidRDefault="00BC3E6C" w:rsidP="00BC3E6C">
      <w:pPr>
        <w:pStyle w:val="pj"/>
      </w:pPr>
      <w: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BC3E6C" w:rsidRDefault="00BC3E6C" w:rsidP="00BC3E6C">
      <w:pPr>
        <w:pStyle w:val="pj"/>
      </w:pPr>
      <w:r>
        <w:t>12) место, дату, время и процедуру вскрытия конвертов с тендерными заявками;</w:t>
      </w:r>
    </w:p>
    <w:p w:rsidR="00BC3E6C" w:rsidRDefault="00BC3E6C" w:rsidP="00BC3E6C">
      <w:pPr>
        <w:pStyle w:val="pj"/>
      </w:pPr>
      <w:r>
        <w:t>13) процедуру рассмотрения тендерных заявок;</w:t>
      </w:r>
    </w:p>
    <w:p w:rsidR="00BC3E6C" w:rsidRDefault="00BC3E6C" w:rsidP="00BC3E6C">
      <w:pPr>
        <w:pStyle w:val="pj"/>
      </w:pPr>
      <w:r>
        <w:t>14) условия предоставления потенциальным поставщикам - отечественным товаропроизводителям поддержки, определенные Правилами;</w:t>
      </w:r>
    </w:p>
    <w:p w:rsidR="00BC3E6C" w:rsidRDefault="00BC3E6C" w:rsidP="00BC3E6C">
      <w:pPr>
        <w:pStyle w:val="pj"/>
      </w:pPr>
      <w:r>
        <w:t>15) условия внесения, форму, объем и способ гарантийного обеспечения договора закупа или договора на оказание фармацевтических услуг;</w:t>
      </w:r>
    </w:p>
    <w:p w:rsidR="00BC3E6C" w:rsidRDefault="00BC3E6C" w:rsidP="00BC3E6C">
      <w:pPr>
        <w:pStyle w:val="pj"/>
      </w:pPr>
      <w: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BC3E6C" w:rsidRDefault="00BC3E6C" w:rsidP="00BC3E6C">
      <w:pPr>
        <w:pStyle w:val="pj"/>
      </w:pPr>
      <w:proofErr w:type="gramStart"/>
      <w: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roofErr w:type="gramEnd"/>
    </w:p>
    <w:p w:rsidR="00BC3E6C" w:rsidRDefault="00BC3E6C" w:rsidP="00BC3E6C">
      <w:pPr>
        <w:pStyle w:val="pj"/>
      </w:pPr>
      <w:r>
        <w:t>17) перечень и количество медицинской техники;</w:t>
      </w:r>
    </w:p>
    <w:p w:rsidR="00BC3E6C" w:rsidRDefault="00BC3E6C" w:rsidP="00BC3E6C">
      <w:pPr>
        <w:pStyle w:val="pj"/>
      </w:pPr>
      <w: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BC3E6C" w:rsidRDefault="00BC3E6C" w:rsidP="00BC3E6C">
      <w:pPr>
        <w:pStyle w:val="pj"/>
      </w:pPr>
      <w:r>
        <w:t xml:space="preserve">19) квалификационные требования к потенциальным поставщикам фармацевтических услуг, а также их соисполнителям, установленные </w:t>
      </w:r>
      <w:hyperlink w:anchor="sub800" w:history="1">
        <w:r>
          <w:rPr>
            <w:rStyle w:val="ab"/>
          </w:rPr>
          <w:t>главой 3</w:t>
        </w:r>
      </w:hyperlink>
      <w:r>
        <w:t xml:space="preserve"> настоящих Правил (при закупе фармацевтических услуг).</w:t>
      </w:r>
    </w:p>
    <w:p w:rsidR="00BC3E6C" w:rsidRDefault="00BC3E6C" w:rsidP="00BC3E6C">
      <w:pPr>
        <w:pStyle w:val="pj"/>
      </w:pPr>
      <w:r>
        <w:t>2.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BC3E6C" w:rsidRDefault="00BC3E6C" w:rsidP="00BC3E6C">
      <w:pPr>
        <w:pStyle w:val="pj"/>
      </w:pPr>
      <w:r>
        <w:t>3. Заказчиком или организатором закупа при закупе фармацевтических услуг закуп разделяется на лоты по месту их оказания.</w:t>
      </w:r>
    </w:p>
    <w:p w:rsidR="00BC3E6C" w:rsidRDefault="00BC3E6C" w:rsidP="00BC3E6C">
      <w:pPr>
        <w:pStyle w:val="pj"/>
      </w:pPr>
      <w:r>
        <w:t xml:space="preserve">4. Не </w:t>
      </w:r>
      <w:proofErr w:type="gramStart"/>
      <w:r>
        <w:t>позднее</w:t>
      </w:r>
      <w:proofErr w:type="gramEnd"/>
      <w:r>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w:t>
      </w:r>
      <w:r>
        <w:lastRenderedPageBreak/>
        <w:t>направляемое всем потенциальным поставщикам, получившим тендерную документацию, на дату поступления запроса без указания автора запроса.</w:t>
      </w:r>
    </w:p>
    <w:p w:rsidR="00BC3E6C" w:rsidRDefault="00BC3E6C" w:rsidP="00BC3E6C">
      <w:pPr>
        <w:pStyle w:val="pj"/>
      </w:pPr>
      <w:r>
        <w:t>5.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Default="00BC3E6C" w:rsidP="00A45C1B">
      <w:pPr>
        <w:pStyle w:val="pj"/>
      </w:pPr>
      <w:r>
        <w:t>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9852D2" w:rsidRPr="008E17C1" w:rsidRDefault="00BC3E6C" w:rsidP="00A45C1B">
      <w:pPr>
        <w:pStyle w:val="a4"/>
        <w:spacing w:before="0" w:beforeAutospacing="0" w:after="0" w:afterAutospacing="0"/>
        <w:ind w:firstLine="400"/>
        <w:jc w:val="both"/>
      </w:pPr>
      <w:r>
        <w:t xml:space="preserve">7. </w:t>
      </w:r>
      <w:r w:rsidR="009852D2" w:rsidRPr="008E17C1">
        <w:t xml:space="preserve"> </w:t>
      </w:r>
      <w:r w:rsidR="009852D2" w:rsidRPr="00BC3E6C">
        <w:rPr>
          <w:b/>
        </w:rPr>
        <w:t>Внесение изменений в тендерную документацию.</w:t>
      </w:r>
    </w:p>
    <w:p w:rsidR="009852D2" w:rsidRDefault="00BC3E6C" w:rsidP="008C6CB1">
      <w:pPr>
        <w:pStyle w:val="a4"/>
        <w:spacing w:before="0" w:beforeAutospacing="0" w:after="0" w:afterAutospacing="0"/>
        <w:ind w:firstLine="400"/>
        <w:jc w:val="both"/>
      </w:pPr>
      <w:r w:rsidRPr="00BC3E6C">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Pr="008E17C1" w:rsidRDefault="00BC3E6C" w:rsidP="009852D2">
      <w:pPr>
        <w:pStyle w:val="a4"/>
        <w:spacing w:before="0" w:beforeAutospacing="0" w:after="0" w:afterAutospacing="0"/>
        <w:jc w:val="both"/>
      </w:pPr>
    </w:p>
    <w:p w:rsidR="00577A86" w:rsidRDefault="008C6CB1" w:rsidP="009852D2">
      <w:pPr>
        <w:pStyle w:val="Iauiue"/>
        <w:widowControl/>
        <w:tabs>
          <w:tab w:val="num" w:pos="0"/>
        </w:tabs>
        <w:jc w:val="center"/>
        <w:rPr>
          <w:b/>
          <w:sz w:val="24"/>
          <w:szCs w:val="24"/>
        </w:rPr>
      </w:pPr>
      <w:r>
        <w:rPr>
          <w:b/>
          <w:sz w:val="24"/>
          <w:szCs w:val="24"/>
        </w:rPr>
        <w:tab/>
      </w:r>
      <w:r w:rsidR="009852D2" w:rsidRPr="008E17C1">
        <w:rPr>
          <w:b/>
          <w:sz w:val="24"/>
          <w:szCs w:val="24"/>
        </w:rPr>
        <w:t>Глава 3.</w:t>
      </w:r>
      <w:r w:rsidR="00577A86" w:rsidRPr="008E17C1">
        <w:rPr>
          <w:b/>
          <w:sz w:val="24"/>
          <w:szCs w:val="24"/>
        </w:rPr>
        <w:t xml:space="preserve"> Требования к оформлению тендерной заявки, ее предоставление, изменение и отзыв.</w:t>
      </w:r>
    </w:p>
    <w:p w:rsidR="00BC3E6C" w:rsidRDefault="00BC3E6C" w:rsidP="00BC3E6C">
      <w:pPr>
        <w:pStyle w:val="pc"/>
      </w:pPr>
      <w:r>
        <w:rPr>
          <w:rStyle w:val="s1"/>
        </w:rPr>
        <w:t> </w:t>
      </w:r>
    </w:p>
    <w:p w:rsidR="00BC3E6C" w:rsidRDefault="00BC3E6C" w:rsidP="008C6CB1">
      <w:pPr>
        <w:pStyle w:val="pj"/>
        <w:numPr>
          <w:ilvl w:val="0"/>
          <w:numId w:val="13"/>
        </w:numPr>
        <w:ind w:left="0" w:firstLine="400"/>
      </w:pPr>
      <w: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BC3E6C" w:rsidRDefault="00BC3E6C" w:rsidP="008C6CB1">
      <w:pPr>
        <w:pStyle w:val="pj"/>
        <w:numPr>
          <w:ilvl w:val="0"/>
          <w:numId w:val="13"/>
        </w:numPr>
        <w:ind w:left="0" w:firstLine="400"/>
      </w:pPr>
      <w: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BC3E6C" w:rsidRDefault="00BC3E6C" w:rsidP="00BC3E6C">
      <w:pPr>
        <w:pStyle w:val="pj"/>
        <w:numPr>
          <w:ilvl w:val="0"/>
          <w:numId w:val="13"/>
        </w:numPr>
      </w:pPr>
      <w:r>
        <w:t xml:space="preserve"> Тендерная заявка состоит из основной части, технической части и гарантийного обеспечения.</w:t>
      </w:r>
    </w:p>
    <w:p w:rsidR="00BC3E6C" w:rsidRDefault="00BC3E6C" w:rsidP="00BC3E6C">
      <w:pPr>
        <w:pStyle w:val="pj"/>
      </w:pPr>
      <w:r>
        <w:t>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BC3E6C" w:rsidRDefault="00BC3E6C" w:rsidP="00BC3E6C">
      <w:pPr>
        <w:pStyle w:val="pj"/>
      </w:pPr>
      <w:r>
        <w:t>4.  Основная часть тендерной заявки содержит:</w:t>
      </w:r>
    </w:p>
    <w:p w:rsidR="00BC3E6C" w:rsidRDefault="00BC3E6C" w:rsidP="00BC3E6C">
      <w:pPr>
        <w:pStyle w:val="pj"/>
      </w:pPr>
      <w: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C3E6C" w:rsidRDefault="00BC3E6C" w:rsidP="00BC3E6C">
      <w:pPr>
        <w:pStyle w:val="pj"/>
      </w:pPr>
      <w: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BC3E6C" w:rsidRDefault="00BC3E6C" w:rsidP="00BC3E6C">
      <w:pPr>
        <w:pStyle w:val="pj"/>
      </w:pPr>
      <w: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BC3E6C" w:rsidRDefault="00BC3E6C" w:rsidP="00BC3E6C">
      <w:pPr>
        <w:pStyle w:val="pj"/>
      </w:pPr>
      <w:proofErr w:type="gramStart"/>
      <w: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t xml:space="preserve"> </w:t>
      </w:r>
      <w:proofErr w:type="gramStart"/>
      <w: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w:t>
      </w:r>
      <w:r>
        <w:lastRenderedPageBreak/>
        <w:t>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BC3E6C" w:rsidRDefault="00BC3E6C" w:rsidP="00BC3E6C">
      <w:pPr>
        <w:pStyle w:val="pj"/>
      </w:pPr>
      <w:r>
        <w:t>5) копии сертификатов (при наличии):</w:t>
      </w:r>
    </w:p>
    <w:p w:rsidR="00BC3E6C" w:rsidRDefault="00BC3E6C" w:rsidP="00BC3E6C">
      <w:pPr>
        <w:pStyle w:val="pj"/>
      </w:pPr>
      <w:r>
        <w:t>о соответствии объекта и производства требованиям надлежащей производственной практики (GMP);</w:t>
      </w:r>
    </w:p>
    <w:p w:rsidR="00BC3E6C" w:rsidRDefault="00BC3E6C" w:rsidP="00BC3E6C">
      <w:pPr>
        <w:pStyle w:val="pj"/>
      </w:pPr>
      <w:r>
        <w:t>о соответствии объекта требованиям надлежащей дистрибьюторской практики (GDP);</w:t>
      </w:r>
    </w:p>
    <w:p w:rsidR="00BC3E6C" w:rsidRDefault="00BC3E6C" w:rsidP="00BC3E6C">
      <w:pPr>
        <w:pStyle w:val="pj"/>
      </w:pPr>
      <w:r>
        <w:t>о соответствии объекта требованиям надлежащей аптечной практики (GPP);</w:t>
      </w:r>
    </w:p>
    <w:p w:rsidR="00BC3E6C" w:rsidRDefault="00BC3E6C" w:rsidP="00BC3E6C">
      <w:pPr>
        <w:pStyle w:val="pj"/>
      </w:pPr>
      <w:r>
        <w:t>6) ценовое предложение по форме, утвержденной уполномоченным органом в области здравоохранения;</w:t>
      </w:r>
    </w:p>
    <w:p w:rsidR="00BC3E6C" w:rsidRDefault="00BC3E6C" w:rsidP="00BC3E6C">
      <w:pPr>
        <w:pStyle w:val="pj"/>
      </w:pPr>
      <w:r>
        <w:t>7) оригинал документа, подтверждающего внесение гарантийного обеспечения тендерной заявки.</w:t>
      </w:r>
    </w:p>
    <w:p w:rsidR="00BC3E6C" w:rsidRDefault="00BC3E6C" w:rsidP="00BC3E6C">
      <w:pPr>
        <w:pStyle w:val="pj"/>
      </w:pPr>
      <w:r>
        <w:t>5.  Техническая часть тендерной заявки содержит:</w:t>
      </w:r>
    </w:p>
    <w:p w:rsidR="00BC3E6C" w:rsidRDefault="00BC3E6C" w:rsidP="00BC3E6C">
      <w:pPr>
        <w:pStyle w:val="pj"/>
      </w:pPr>
      <w: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BC3E6C" w:rsidRDefault="00BC3E6C" w:rsidP="00BC3E6C">
      <w:pPr>
        <w:pStyle w:val="pj"/>
      </w:pPr>
      <w: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C3E6C" w:rsidRDefault="00BC3E6C" w:rsidP="00BC3E6C">
      <w:pPr>
        <w:pStyle w:val="pj"/>
      </w:pPr>
      <w: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w:t>
      </w:r>
      <w:proofErr w:type="gramStart"/>
      <w:r>
        <w:t>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roofErr w:type="gramEnd"/>
    </w:p>
    <w:p w:rsidR="00BC3E6C" w:rsidRDefault="00BC3E6C" w:rsidP="00BC3E6C">
      <w:pPr>
        <w:pStyle w:val="pj"/>
      </w:pPr>
      <w: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(GMP), или надлежащей аптечной практики (GPP).</w:t>
      </w:r>
    </w:p>
    <w:p w:rsidR="00BC3E6C" w:rsidRDefault="00BC3E6C" w:rsidP="00BC3E6C">
      <w:pPr>
        <w:pStyle w:val="pj"/>
      </w:pPr>
      <w:r>
        <w:t>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BC3E6C" w:rsidRDefault="00BC3E6C" w:rsidP="00BC3E6C">
      <w:pPr>
        <w:pStyle w:val="pj"/>
      </w:pPr>
      <w:r>
        <w:t>7.  Гарантийное обеспечение тендерной заявки (далее - гарантийное обеспечение) представляется в виде:</w:t>
      </w:r>
    </w:p>
    <w:p w:rsidR="00BC3E6C" w:rsidRDefault="00BC3E6C" w:rsidP="00BC3E6C">
      <w:pPr>
        <w:pStyle w:val="pj"/>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C3E6C" w:rsidRDefault="00BC3E6C" w:rsidP="00BC3E6C">
      <w:pPr>
        <w:pStyle w:val="pj"/>
      </w:pPr>
      <w:r>
        <w:t>2) банковской гарантии по форме, утвержденной уполномоченным органом в области здравоохранения.</w:t>
      </w:r>
    </w:p>
    <w:p w:rsidR="00BC3E6C" w:rsidRDefault="00BC3E6C" w:rsidP="00BC3E6C">
      <w:pPr>
        <w:pStyle w:val="pj"/>
      </w:pPr>
      <w:r>
        <w:t>8.  Гарантийное обеспечение возвращается потенциальному поставщику в течение пяти рабочих дней в случаях:</w:t>
      </w:r>
    </w:p>
    <w:p w:rsidR="00BC3E6C" w:rsidRDefault="00BC3E6C" w:rsidP="00BC3E6C">
      <w:pPr>
        <w:pStyle w:val="pj"/>
      </w:pPr>
      <w:r>
        <w:t>1) отзыва тендерной заявки потенциальным поставщиком до истечения окончательного срока ее приема;</w:t>
      </w:r>
    </w:p>
    <w:p w:rsidR="00BC3E6C" w:rsidRDefault="00BC3E6C" w:rsidP="00BC3E6C">
      <w:pPr>
        <w:pStyle w:val="pj"/>
      </w:pPr>
      <w:r>
        <w:t>2) отклонения тендерной заявки по основанию несоответствия положениям тендерной документации;</w:t>
      </w:r>
    </w:p>
    <w:p w:rsidR="00BC3E6C" w:rsidRDefault="00BC3E6C" w:rsidP="00BC3E6C">
      <w:pPr>
        <w:pStyle w:val="pj"/>
      </w:pPr>
      <w:r>
        <w:t>3) признания победителем тендера другого потенциального поставщика;</w:t>
      </w:r>
    </w:p>
    <w:p w:rsidR="00BC3E6C" w:rsidRDefault="00BC3E6C" w:rsidP="00BC3E6C">
      <w:pPr>
        <w:pStyle w:val="pj"/>
      </w:pPr>
      <w:r>
        <w:t>4) прекращения процедур закупа без определения победителя тендера;</w:t>
      </w:r>
    </w:p>
    <w:p w:rsidR="00BC3E6C" w:rsidRDefault="00BC3E6C" w:rsidP="00BC3E6C">
      <w:pPr>
        <w:pStyle w:val="pj"/>
      </w:pPr>
      <w:r>
        <w:t>5) вступления в силу договора закупа и внесения победителем тендера гарантийного обеспечения исполнения договора закупа.</w:t>
      </w:r>
    </w:p>
    <w:p w:rsidR="00BC3E6C" w:rsidRDefault="00BC3E6C" w:rsidP="00BC3E6C">
      <w:pPr>
        <w:pStyle w:val="pj"/>
      </w:pPr>
      <w:r>
        <w:t>9. Гарантийное обеспечение не возвращается потенциальному поставщику, если:</w:t>
      </w:r>
    </w:p>
    <w:p w:rsidR="00BC3E6C" w:rsidRDefault="00BC3E6C" w:rsidP="00BC3E6C">
      <w:pPr>
        <w:pStyle w:val="pj"/>
      </w:pPr>
      <w:r>
        <w:lastRenderedPageBreak/>
        <w:t>1) он отозвал или изменил тендерную заявку после истечения окончательного срока приема тендерных заявок;</w:t>
      </w:r>
    </w:p>
    <w:p w:rsidR="00BC3E6C" w:rsidRDefault="00BC3E6C" w:rsidP="00BC3E6C">
      <w:pPr>
        <w:pStyle w:val="pj"/>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C3E6C" w:rsidRDefault="00BC3E6C" w:rsidP="00BC3E6C">
      <w:pPr>
        <w:pStyle w:val="pj"/>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C3E6C" w:rsidRDefault="00BC3E6C" w:rsidP="00BC3E6C">
      <w:pPr>
        <w:pStyle w:val="pj"/>
      </w:pPr>
      <w:r>
        <w:t>10. Потенциальный поставщик при необходимости отзывает заявку в письменной форме до истечения окончательного срока ее приема.</w:t>
      </w:r>
    </w:p>
    <w:p w:rsidR="00BC3E6C" w:rsidRDefault="00BC3E6C" w:rsidP="00BC3E6C">
      <w:pPr>
        <w:pStyle w:val="pj"/>
      </w:pPr>
      <w:r>
        <w:t>11. Не допускается внесение изменений в тендерные заявки после истечения срока представления тендерных заявок.</w:t>
      </w:r>
    </w:p>
    <w:p w:rsidR="00BC3E6C" w:rsidRDefault="00BC3E6C" w:rsidP="00BC3E6C">
      <w:pPr>
        <w:pStyle w:val="pj"/>
      </w:pPr>
      <w:r>
        <w:t>12.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BC3E6C" w:rsidRDefault="00BC3E6C" w:rsidP="00BC3E6C">
      <w:pPr>
        <w:pStyle w:val="pj"/>
      </w:pPr>
      <w: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BC3E6C" w:rsidRDefault="00BC3E6C" w:rsidP="00BC3E6C">
      <w:pPr>
        <w:pStyle w:val="pj"/>
      </w:pPr>
      <w: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p>
    <w:p w:rsidR="00BC3E6C" w:rsidRDefault="00BC3E6C" w:rsidP="009852D2">
      <w:pPr>
        <w:pStyle w:val="Iauiue"/>
        <w:widowControl/>
        <w:tabs>
          <w:tab w:val="num" w:pos="0"/>
        </w:tabs>
        <w:jc w:val="center"/>
        <w:rPr>
          <w:b/>
          <w:sz w:val="24"/>
          <w:szCs w:val="24"/>
        </w:rPr>
      </w:pPr>
    </w:p>
    <w:p w:rsidR="00FA5EE7" w:rsidRDefault="009852D2" w:rsidP="00FA5EE7">
      <w:pPr>
        <w:pStyle w:val="a4"/>
        <w:spacing w:before="0" w:beforeAutospacing="0" w:after="0" w:afterAutospacing="0"/>
        <w:jc w:val="center"/>
        <w:rPr>
          <w:b/>
          <w:bCs/>
        </w:rPr>
      </w:pPr>
      <w:r w:rsidRPr="008E17C1">
        <w:rPr>
          <w:b/>
          <w:bCs/>
        </w:rPr>
        <w:t>Глава 4</w:t>
      </w:r>
      <w:r w:rsidR="00FA5EE7" w:rsidRPr="008E17C1">
        <w:rPr>
          <w:b/>
          <w:bCs/>
        </w:rPr>
        <w:t xml:space="preserve">. </w:t>
      </w:r>
      <w:r w:rsidR="008D4CAA" w:rsidRPr="008E17C1">
        <w:rPr>
          <w:b/>
          <w:bCs/>
        </w:rPr>
        <w:t>Гарантийное обеспечение тендерной заявки</w:t>
      </w:r>
    </w:p>
    <w:p w:rsidR="008C6CB1" w:rsidRPr="008E17C1" w:rsidRDefault="008C6CB1" w:rsidP="00FA5EE7">
      <w:pPr>
        <w:pStyle w:val="a4"/>
        <w:spacing w:before="0" w:beforeAutospacing="0" w:after="0" w:afterAutospacing="0"/>
        <w:jc w:val="center"/>
        <w:rPr>
          <w:b/>
          <w:bCs/>
        </w:rPr>
      </w:pPr>
    </w:p>
    <w:p w:rsidR="003E56EA" w:rsidRPr="008E17C1" w:rsidRDefault="00D03AF5" w:rsidP="008C6CB1">
      <w:pPr>
        <w:pStyle w:val="a4"/>
        <w:spacing w:before="0" w:beforeAutospacing="0" w:after="0" w:afterAutospacing="0"/>
        <w:ind w:firstLine="708"/>
        <w:jc w:val="both"/>
      </w:pPr>
      <w:r w:rsidRPr="008E17C1">
        <w:t>1</w:t>
      </w:r>
      <w:r w:rsidR="008D4CAA" w:rsidRPr="008E17C1">
        <w:t xml:space="preserve">. </w:t>
      </w:r>
      <w:r w:rsidR="003E56EA" w:rsidRPr="008E17C1">
        <w:rPr>
          <w:color w:val="000000"/>
        </w:rPr>
        <w:t>Вместе с тендерной заявкой потенциальный поставщик вносит гарантийное обеспечен</w:t>
      </w:r>
      <w:r w:rsidR="00FA5EE7" w:rsidRPr="008E17C1">
        <w:rPr>
          <w:color w:val="000000"/>
        </w:rPr>
        <w:t xml:space="preserve">ие в размере одного процента от </w:t>
      </w:r>
      <w:r w:rsidR="003E56EA" w:rsidRPr="008E17C1">
        <w:rPr>
          <w:color w:val="000000"/>
        </w:rPr>
        <w:t>суммы, выделенной для закупа товаров или фармацевтических услуг.</w:t>
      </w:r>
    </w:p>
    <w:p w:rsidR="003E56EA" w:rsidRPr="008E17C1" w:rsidRDefault="003E56EA" w:rsidP="008C6CB1">
      <w:pPr>
        <w:ind w:firstLine="708"/>
        <w:jc w:val="both"/>
      </w:pPr>
      <w:r w:rsidRPr="008E17C1">
        <w:rPr>
          <w:color w:val="000000"/>
        </w:rPr>
        <w:t>Гарантийное обеспечение тендерной заявки (далее - гарантийное обеспечение) представляется в виде:</w:t>
      </w:r>
    </w:p>
    <w:p w:rsidR="003E56EA" w:rsidRPr="008E17C1" w:rsidRDefault="003E56EA" w:rsidP="008C6CB1">
      <w:pPr>
        <w:ind w:firstLine="708"/>
        <w:jc w:val="both"/>
      </w:pPr>
      <w:bookmarkStart w:id="0" w:name="z292"/>
      <w:r w:rsidRPr="008E17C1">
        <w:rPr>
          <w:color w:val="000000"/>
        </w:rPr>
        <w:t xml:space="preserve">1) гарантийного денежного взноса, который вносится на банковский счет заказчика или организатора закупа либо на счет, предусмотренный </w:t>
      </w:r>
      <w:r w:rsidR="00EA50B9" w:rsidRPr="008E17C1">
        <w:rPr>
          <w:color w:val="000000"/>
        </w:rPr>
        <w:t>Б</w:t>
      </w:r>
      <w:r w:rsidRPr="008E17C1">
        <w:rPr>
          <w:color w:val="000000"/>
        </w:rPr>
        <w:t xml:space="preserve">юджетным </w:t>
      </w:r>
      <w:r w:rsidR="00EA50B9" w:rsidRPr="008E17C1">
        <w:rPr>
          <w:color w:val="000000"/>
        </w:rPr>
        <w:t>кодексом</w:t>
      </w:r>
      <w:r w:rsidRPr="008E17C1">
        <w:rPr>
          <w:color w:val="000000"/>
        </w:rPr>
        <w:t xml:space="preserve"> Республики Казахстан для организаторов закупа, являющихся государственными органами и государственными учреждениями;</w:t>
      </w:r>
    </w:p>
    <w:p w:rsidR="00B95022" w:rsidRPr="008E17C1" w:rsidRDefault="003E56EA" w:rsidP="008C6CB1">
      <w:pPr>
        <w:ind w:firstLine="708"/>
        <w:jc w:val="both"/>
      </w:pPr>
      <w:bookmarkStart w:id="1" w:name="z293"/>
      <w:bookmarkEnd w:id="0"/>
      <w:r w:rsidRPr="008E17C1">
        <w:rPr>
          <w:color w:val="000000"/>
        </w:rPr>
        <w:t>2) банковской гарантии по форме, утвержденной уполномоченным органом в области здравоохранения.</w:t>
      </w:r>
      <w:bookmarkEnd w:id="1"/>
      <w:r w:rsidR="008D4CAA" w:rsidRPr="008E17C1">
        <w:t>  </w:t>
      </w:r>
    </w:p>
    <w:p w:rsidR="008C6CB1" w:rsidRDefault="008D4CAA" w:rsidP="008C6CB1">
      <w:pPr>
        <w:ind w:firstLine="400"/>
        <w:jc w:val="both"/>
        <w:rPr>
          <w:b/>
        </w:rPr>
      </w:pPr>
      <w:r w:rsidRPr="008E17C1">
        <w:t xml:space="preserve"> </w:t>
      </w:r>
      <w:r w:rsidR="008C6CB1">
        <w:tab/>
      </w:r>
      <w:r w:rsidR="00E14358" w:rsidRPr="008E17C1">
        <w:t xml:space="preserve">Гарантийное обеспечение тендерной заявки в виде залога денег вносится потенциальным </w:t>
      </w:r>
      <w:r w:rsidR="00E14358" w:rsidRPr="008C6CB1">
        <w:t>поставщиком на соответствующий счет орган</w:t>
      </w:r>
      <w:r w:rsidR="008C6CB1">
        <w:t>изатора тендера:</w:t>
      </w:r>
    </w:p>
    <w:p w:rsidR="00D6759E" w:rsidRDefault="008C6CB1" w:rsidP="008C6CB1">
      <w:pPr>
        <w:ind w:firstLine="708"/>
        <w:jc w:val="both"/>
        <w:rPr>
          <w:b/>
        </w:rPr>
      </w:pPr>
      <w:r w:rsidRPr="008C6CB1">
        <w:rPr>
          <w:b/>
        </w:rPr>
        <w:t xml:space="preserve">Коммунальное государственное предприятие «Рудненская городская </w:t>
      </w:r>
      <w:r w:rsidR="002057D0">
        <w:rPr>
          <w:b/>
        </w:rPr>
        <w:t>поликлиника</w:t>
      </w:r>
      <w:r w:rsidRPr="008C6CB1">
        <w:rPr>
          <w:b/>
        </w:rPr>
        <w:t>»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w:t>
      </w:r>
      <w:proofErr w:type="gramStart"/>
      <w:r w:rsidRPr="008C6CB1">
        <w:rPr>
          <w:b/>
        </w:rPr>
        <w:t>.Р</w:t>
      </w:r>
      <w:proofErr w:type="gramEnd"/>
      <w:r w:rsidRPr="008C6CB1">
        <w:rPr>
          <w:b/>
        </w:rPr>
        <w:t>удный, БИК  КCJBKZKX, КБЕ 12, КНП 171</w:t>
      </w:r>
      <w:r w:rsidR="007E6D89">
        <w:rPr>
          <w:b/>
        </w:rPr>
        <w:t>.</w:t>
      </w:r>
    </w:p>
    <w:p w:rsidR="00D6759E" w:rsidRDefault="00D6759E" w:rsidP="008C6CB1">
      <w:pPr>
        <w:pStyle w:val="pj"/>
        <w:ind w:firstLine="708"/>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6759E" w:rsidRDefault="00D6759E" w:rsidP="008C6CB1">
      <w:pPr>
        <w:pStyle w:val="pj"/>
        <w:ind w:firstLine="708"/>
      </w:pPr>
      <w:r>
        <w:t>2) банковской гарантии по форме, утвержденной уполномоченным органом в области здравоохранения.</w:t>
      </w:r>
    </w:p>
    <w:p w:rsidR="00D6759E" w:rsidRDefault="00D6759E" w:rsidP="008C6CB1">
      <w:pPr>
        <w:pStyle w:val="pj"/>
        <w:ind w:firstLine="708"/>
      </w:pPr>
      <w:r>
        <w:t>2.  Гарантийное обеспечение возвращается потенциальному поставщику в течение пяти рабочих дней в случаях:</w:t>
      </w:r>
    </w:p>
    <w:p w:rsidR="00D6759E" w:rsidRDefault="00D6759E" w:rsidP="008C6CB1">
      <w:pPr>
        <w:pStyle w:val="pj"/>
        <w:ind w:firstLine="708"/>
      </w:pPr>
      <w:r>
        <w:t>1) отзыва тендерной заявки потенциальным поставщиком до истечения окончательного срока ее приема;</w:t>
      </w:r>
    </w:p>
    <w:p w:rsidR="00D6759E" w:rsidRDefault="00D6759E" w:rsidP="008C6CB1">
      <w:pPr>
        <w:pStyle w:val="pj"/>
        <w:ind w:firstLine="708"/>
      </w:pPr>
      <w:r>
        <w:lastRenderedPageBreak/>
        <w:t>2) отклонения тендерной заявки по основанию несоответствия положениям тендерной документации;</w:t>
      </w:r>
    </w:p>
    <w:p w:rsidR="00D6759E" w:rsidRDefault="00D6759E" w:rsidP="008C6CB1">
      <w:pPr>
        <w:pStyle w:val="pj"/>
        <w:ind w:firstLine="708"/>
      </w:pPr>
      <w:r>
        <w:t>3) признания победителем тендера другого потенциального поставщика;</w:t>
      </w:r>
    </w:p>
    <w:p w:rsidR="00D6759E" w:rsidRDefault="00D6759E" w:rsidP="008C6CB1">
      <w:pPr>
        <w:pStyle w:val="pj"/>
        <w:ind w:firstLine="708"/>
      </w:pPr>
      <w:r>
        <w:t>4) прекращения процедур закупа без определения победителя тендера;</w:t>
      </w:r>
    </w:p>
    <w:p w:rsidR="00D6759E" w:rsidRDefault="00D6759E" w:rsidP="008C6CB1">
      <w:pPr>
        <w:pStyle w:val="pj"/>
        <w:ind w:firstLine="708"/>
      </w:pPr>
      <w:r>
        <w:t>5) вступления в силу договора закупа и внесения победителем тендера гарантийного обеспечения исполнения договора закупа.</w:t>
      </w:r>
    </w:p>
    <w:p w:rsidR="00D6759E" w:rsidRDefault="00D6759E" w:rsidP="008C6CB1">
      <w:pPr>
        <w:pStyle w:val="pj"/>
        <w:ind w:firstLine="708"/>
      </w:pPr>
      <w:r>
        <w:t>3.  Гарантийное обеспечение не возвращается потенциальному поставщику, если:</w:t>
      </w:r>
    </w:p>
    <w:p w:rsidR="00D6759E" w:rsidRDefault="00D6759E" w:rsidP="008C6CB1">
      <w:pPr>
        <w:pStyle w:val="pj"/>
        <w:ind w:firstLine="708"/>
      </w:pPr>
      <w:r>
        <w:t>1) он отозвал или изменил тендерную заявку после истечения окончательного срока приема тендерных заявок;</w:t>
      </w:r>
    </w:p>
    <w:p w:rsidR="00D6759E" w:rsidRDefault="00D6759E" w:rsidP="008C6CB1">
      <w:pPr>
        <w:pStyle w:val="pj"/>
        <w:ind w:firstLine="708"/>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D6759E" w:rsidP="008C6CB1">
      <w:pPr>
        <w:pStyle w:val="pj"/>
        <w:ind w:firstLine="708"/>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A71E0" w:rsidRPr="008E17C1" w:rsidRDefault="00D6759E" w:rsidP="008C6CB1">
      <w:pPr>
        <w:ind w:left="708"/>
      </w:pPr>
      <w:r>
        <w:t>4</w:t>
      </w:r>
      <w:r w:rsidR="008D4CAA" w:rsidRPr="008E17C1">
        <w:t>. Срок действия гарантийного обеспечения тендерной заявки должен быть не менее срока действия тендерной заявки.</w:t>
      </w:r>
      <w:r w:rsidR="008D4CAA" w:rsidRPr="008E17C1">
        <w:br/>
      </w:r>
      <w:r w:rsidR="00D03AF5" w:rsidRPr="008E17C1">
        <w:t>3</w:t>
      </w:r>
      <w:r w:rsidR="008D4CAA" w:rsidRPr="008E17C1">
        <w:t>. Организатор тендера возвращает гарантийное обеспечение тендерной заявки в течение пяти рабочих дней с момента наступления следующих случаев:</w:t>
      </w:r>
    </w:p>
    <w:p w:rsidR="001A71E0" w:rsidRPr="008E17C1" w:rsidRDefault="001A71E0" w:rsidP="008C6CB1">
      <w:pPr>
        <w:pStyle w:val="a4"/>
        <w:spacing w:before="0" w:beforeAutospacing="0" w:after="0" w:afterAutospacing="0"/>
        <w:ind w:firstLine="708"/>
        <w:jc w:val="both"/>
      </w:pPr>
      <w:r w:rsidRPr="008E17C1">
        <w:t>1) отзыва тендерной заявки потенциальным поставщиком до истечения окончательного срока их приема;</w:t>
      </w:r>
    </w:p>
    <w:p w:rsidR="001A71E0" w:rsidRPr="008E17C1" w:rsidRDefault="001A71E0" w:rsidP="008C6CB1">
      <w:pPr>
        <w:pStyle w:val="a4"/>
        <w:spacing w:before="0" w:beforeAutospacing="0" w:after="0" w:afterAutospacing="0"/>
        <w:ind w:firstLine="708"/>
        <w:jc w:val="both"/>
      </w:pPr>
      <w:r w:rsidRPr="008E17C1">
        <w:t>2) отклонения тендерной заявки по основанию несоответствия положениям тендерной документации;</w:t>
      </w:r>
    </w:p>
    <w:p w:rsidR="001A71E0" w:rsidRPr="008E17C1" w:rsidRDefault="001A71E0" w:rsidP="008C6CB1">
      <w:pPr>
        <w:pStyle w:val="a4"/>
        <w:spacing w:before="0" w:beforeAutospacing="0" w:after="0" w:afterAutospacing="0"/>
        <w:ind w:firstLine="708"/>
        <w:jc w:val="both"/>
      </w:pPr>
      <w:r w:rsidRPr="008E17C1">
        <w:t>3) признания победителем тендера другого потенциального поставщика;</w:t>
      </w:r>
    </w:p>
    <w:p w:rsidR="001A71E0" w:rsidRPr="008E17C1" w:rsidRDefault="001A71E0" w:rsidP="008C6CB1">
      <w:pPr>
        <w:pStyle w:val="a4"/>
        <w:spacing w:before="0" w:beforeAutospacing="0" w:after="0" w:afterAutospacing="0"/>
        <w:ind w:firstLine="708"/>
        <w:jc w:val="both"/>
      </w:pPr>
      <w:r w:rsidRPr="008E17C1">
        <w:t>4) прекращения процедур закупа без определения победителя тендера;</w:t>
      </w:r>
    </w:p>
    <w:p w:rsidR="008C6CB1" w:rsidRDefault="001A71E0" w:rsidP="008C6CB1">
      <w:pPr>
        <w:pStyle w:val="a4"/>
        <w:spacing w:before="0" w:beforeAutospacing="0" w:after="0" w:afterAutospacing="0"/>
        <w:ind w:firstLine="708"/>
        <w:jc w:val="both"/>
      </w:pPr>
      <w:r w:rsidRPr="008E17C1">
        <w:t>5) вступления в силу договора закупа и внесения победителем тендера гарантийного обеспечения исполнения договора закупа.</w:t>
      </w:r>
    </w:p>
    <w:p w:rsidR="008C6CB1" w:rsidRDefault="00D03AF5" w:rsidP="008C6CB1">
      <w:pPr>
        <w:pStyle w:val="a4"/>
        <w:spacing w:before="0" w:beforeAutospacing="0" w:after="0" w:afterAutospacing="0"/>
        <w:ind w:firstLine="708"/>
        <w:jc w:val="both"/>
      </w:pPr>
      <w:r w:rsidRPr="008E17C1">
        <w:t>4</w:t>
      </w:r>
      <w:r w:rsidR="008D4CAA" w:rsidRPr="008E17C1">
        <w:t>. Гарантийное обеспечение тендерной заявки не возвращается потенциальному поставщику, представившему тендерную заявку и ее обеспечение в случаях</w:t>
      </w:r>
      <w:r w:rsidR="008C6CB1">
        <w:t>, если потенциальный поставщик:</w:t>
      </w:r>
    </w:p>
    <w:p w:rsidR="0070750C" w:rsidRPr="008E17C1" w:rsidRDefault="008C6CB1" w:rsidP="008C6CB1">
      <w:pPr>
        <w:pStyle w:val="a4"/>
        <w:spacing w:before="0" w:beforeAutospacing="0" w:after="0" w:afterAutospacing="0"/>
        <w:jc w:val="both"/>
      </w:pPr>
      <w:r>
        <w:t xml:space="preserve">           </w:t>
      </w:r>
      <w:r w:rsidR="008D4CAA" w:rsidRPr="008E17C1">
        <w:t xml:space="preserve">1) отозвал или изменил тендерную заявку после истечения окончательного срока </w:t>
      </w:r>
      <w:r w:rsidR="0070750C" w:rsidRPr="008E17C1">
        <w:t>приема</w:t>
      </w:r>
      <w:r w:rsidR="008D4CAA" w:rsidRPr="008E17C1">
        <w:t xml:space="preserve"> тендерной заявки;</w:t>
      </w:r>
      <w:r w:rsidR="008D4CAA" w:rsidRPr="008E17C1">
        <w:br/>
      </w:r>
      <w:r>
        <w:t xml:space="preserve">           </w:t>
      </w:r>
      <w:r w:rsidR="008D4CAA" w:rsidRPr="008E17C1">
        <w:t xml:space="preserve">2) </w:t>
      </w:r>
      <w:r w:rsidR="0070750C" w:rsidRPr="008E17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8C6CB1" w:rsidP="00D6759E">
      <w:pPr>
        <w:jc w:val="both"/>
        <w:rPr>
          <w:color w:val="000000"/>
        </w:rPr>
      </w:pPr>
      <w:r>
        <w:rPr>
          <w:color w:val="000000"/>
        </w:rPr>
        <w:t xml:space="preserve">           </w:t>
      </w:r>
      <w:r w:rsidR="0070750C" w:rsidRPr="008E17C1">
        <w:rPr>
          <w:color w:val="000000"/>
        </w:rPr>
        <w:t xml:space="preserve">3) </w:t>
      </w:r>
      <w:proofErr w:type="gramStart"/>
      <w:r w:rsidR="0070750C" w:rsidRPr="008E17C1">
        <w:rPr>
          <w:color w:val="000000"/>
        </w:rPr>
        <w:t>признан</w:t>
      </w:r>
      <w:proofErr w:type="gramEnd"/>
      <w:r w:rsidR="0070750C" w:rsidRPr="008E17C1">
        <w:rPr>
          <w:color w:val="000000"/>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D6759E" w:rsidRDefault="00D6759E" w:rsidP="00D6759E">
      <w:pPr>
        <w:jc w:val="both"/>
        <w:rPr>
          <w:color w:val="000000"/>
        </w:rPr>
      </w:pPr>
    </w:p>
    <w:p w:rsidR="008D4CAA" w:rsidRDefault="009852D2" w:rsidP="00D6759E">
      <w:pPr>
        <w:jc w:val="center"/>
        <w:rPr>
          <w:b/>
          <w:bCs/>
        </w:rPr>
      </w:pPr>
      <w:r w:rsidRPr="008E17C1">
        <w:rPr>
          <w:b/>
          <w:bCs/>
        </w:rPr>
        <w:t>Глава 5</w:t>
      </w:r>
      <w:r w:rsidR="008D4CAA" w:rsidRPr="008E17C1">
        <w:rPr>
          <w:b/>
          <w:bCs/>
        </w:rPr>
        <w:t>. Вскрытие конвертов с тендерными заявками</w:t>
      </w:r>
    </w:p>
    <w:p w:rsidR="008C6CB1" w:rsidRPr="008E17C1" w:rsidRDefault="008C6CB1" w:rsidP="00D6759E">
      <w:pPr>
        <w:jc w:val="center"/>
        <w:rPr>
          <w:b/>
          <w:bCs/>
        </w:rPr>
      </w:pPr>
    </w:p>
    <w:p w:rsidR="001A71E0" w:rsidRPr="008E17C1" w:rsidRDefault="001A71E0" w:rsidP="008C6CB1">
      <w:pPr>
        <w:pStyle w:val="a4"/>
        <w:spacing w:before="0" w:beforeAutospacing="0" w:after="0" w:afterAutospacing="0"/>
        <w:ind w:firstLine="708"/>
        <w:jc w:val="both"/>
      </w:pPr>
      <w:r w:rsidRPr="008E17C1">
        <w:t>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1A71E0" w:rsidRPr="008E17C1" w:rsidRDefault="001A71E0" w:rsidP="008C6CB1">
      <w:pPr>
        <w:pStyle w:val="a4"/>
        <w:spacing w:before="0" w:beforeAutospacing="0" w:after="0" w:afterAutospacing="0"/>
        <w:ind w:firstLine="708"/>
        <w:jc w:val="both"/>
      </w:pPr>
      <w:r w:rsidRPr="008E17C1">
        <w:t>2.  Конверты с тендерными заявками вскрываются тендерной комиссией по времени и в месте, определенных тендерной документацией, с применением ауди</w:t>
      </w:r>
      <w:proofErr w:type="gramStart"/>
      <w:r w:rsidRPr="008E17C1">
        <w:t>о-</w:t>
      </w:r>
      <w:proofErr w:type="gramEnd"/>
      <w:r w:rsidRPr="008E17C1">
        <w:t xml:space="preserve"> и видеофиксации.</w:t>
      </w:r>
    </w:p>
    <w:p w:rsidR="001A71E0" w:rsidRDefault="001A71E0" w:rsidP="008C6CB1">
      <w:pPr>
        <w:pStyle w:val="a4"/>
        <w:spacing w:before="0" w:beforeAutospacing="0" w:after="0" w:afterAutospacing="0"/>
        <w:ind w:firstLine="708"/>
        <w:jc w:val="both"/>
      </w:pPr>
      <w:r w:rsidRPr="008E17C1">
        <w:t>3. В процедуре вскрытия конвертов с тендерными заявками могут присутствовать потенциальные поставщики либо их уполномоченные представители.</w:t>
      </w:r>
    </w:p>
    <w:p w:rsidR="00134AE8" w:rsidRPr="008E17C1" w:rsidRDefault="00134AE8" w:rsidP="008C6CB1">
      <w:pPr>
        <w:pStyle w:val="a4"/>
        <w:spacing w:before="0" w:beforeAutospacing="0" w:after="0" w:afterAutospacing="0"/>
        <w:ind w:firstLine="708"/>
        <w:jc w:val="both"/>
      </w:pPr>
      <w:r>
        <w:t xml:space="preserve">4. </w:t>
      </w:r>
      <w:r w:rsidRPr="00C1288A">
        <w:t xml:space="preserve">Присутствующие потенциальные поставщики либо их уполномоченные представители </w:t>
      </w:r>
      <w:r w:rsidRPr="00224721">
        <w:rPr>
          <w:color w:val="000000" w:themeColor="text1"/>
        </w:rPr>
        <w:t xml:space="preserve">должны </w:t>
      </w:r>
      <w:r w:rsidRPr="00224721">
        <w:rPr>
          <w:b/>
          <w:color w:val="000000" w:themeColor="text1"/>
        </w:rPr>
        <w:t xml:space="preserve">с 09.00 часов до 09.30 часов </w:t>
      </w:r>
      <w:r w:rsidR="00224721" w:rsidRPr="00224721">
        <w:rPr>
          <w:b/>
          <w:color w:val="000000" w:themeColor="text1"/>
        </w:rPr>
        <w:t>03</w:t>
      </w:r>
      <w:r w:rsidR="00D6759E" w:rsidRPr="00224721">
        <w:rPr>
          <w:b/>
          <w:color w:val="000000" w:themeColor="text1"/>
        </w:rPr>
        <w:t xml:space="preserve"> </w:t>
      </w:r>
      <w:r w:rsidR="00224721" w:rsidRPr="00224721">
        <w:rPr>
          <w:b/>
          <w:color w:val="000000" w:themeColor="text1"/>
        </w:rPr>
        <w:t>апреля 2023</w:t>
      </w:r>
      <w:r w:rsidRPr="00224721">
        <w:rPr>
          <w:b/>
          <w:color w:val="000000" w:themeColor="text1"/>
        </w:rPr>
        <w:t xml:space="preserve"> года</w:t>
      </w:r>
      <w:r w:rsidRPr="00C1288A">
        <w:rPr>
          <w:b/>
          <w:color w:val="FF0000"/>
        </w:rPr>
        <w:t xml:space="preserve"> </w:t>
      </w:r>
      <w:r w:rsidRPr="00C1288A">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1A71E0" w:rsidRDefault="00134AE8" w:rsidP="008C6CB1">
      <w:pPr>
        <w:pStyle w:val="a4"/>
        <w:spacing w:before="0" w:beforeAutospacing="0" w:after="0" w:afterAutospacing="0"/>
        <w:ind w:firstLine="708"/>
        <w:jc w:val="both"/>
      </w:pPr>
      <w:r>
        <w:t>5</w:t>
      </w:r>
      <w:r w:rsidR="001A71E0" w:rsidRPr="008E17C1">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D6759E" w:rsidRPr="008E17C1" w:rsidRDefault="00D6759E" w:rsidP="001A71E0">
      <w:pPr>
        <w:pStyle w:val="a4"/>
        <w:spacing w:before="0" w:beforeAutospacing="0" w:after="0" w:afterAutospacing="0"/>
        <w:jc w:val="both"/>
      </w:pPr>
    </w:p>
    <w:p w:rsidR="008D4CAA" w:rsidRDefault="009852D2" w:rsidP="007151FA">
      <w:pPr>
        <w:pStyle w:val="a4"/>
        <w:spacing w:before="0" w:beforeAutospacing="0" w:after="0" w:afterAutospacing="0"/>
        <w:jc w:val="center"/>
        <w:rPr>
          <w:b/>
          <w:bCs/>
        </w:rPr>
      </w:pPr>
      <w:r w:rsidRPr="008E17C1">
        <w:rPr>
          <w:b/>
          <w:bCs/>
        </w:rPr>
        <w:t>Глава 6</w:t>
      </w:r>
      <w:r w:rsidR="008D4CAA" w:rsidRPr="008E17C1">
        <w:rPr>
          <w:b/>
          <w:bCs/>
        </w:rPr>
        <w:t>. Оценка и сопоставление тендерных заявок</w:t>
      </w:r>
    </w:p>
    <w:p w:rsidR="00D6759E" w:rsidRDefault="00D6759E" w:rsidP="00D6759E">
      <w:pPr>
        <w:pStyle w:val="pc"/>
      </w:pPr>
      <w:r>
        <w:rPr>
          <w:rStyle w:val="s1"/>
        </w:rPr>
        <w:t> </w:t>
      </w:r>
    </w:p>
    <w:p w:rsidR="00D6759E" w:rsidRDefault="00D6759E" w:rsidP="00D6759E">
      <w:pPr>
        <w:pStyle w:val="pj"/>
        <w:numPr>
          <w:ilvl w:val="0"/>
          <w:numId w:val="14"/>
        </w:numPr>
      </w:pPr>
      <w:r>
        <w:t xml:space="preserve"> Тендерная комиссия осуществляет оценку и сопоставление тендерных заявок.</w:t>
      </w:r>
    </w:p>
    <w:p w:rsidR="00D6759E" w:rsidRDefault="00D6759E" w:rsidP="00D6759E">
      <w:pPr>
        <w:pStyle w:val="pj"/>
      </w:pPr>
      <w:r>
        <w:lastRenderedPageBreak/>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w:t>
      </w:r>
      <w:proofErr w:type="gramStart"/>
      <w:r>
        <w:t>контроль за</w:t>
      </w:r>
      <w:proofErr w:type="gramEnd"/>
      <w:r>
        <w:t xml:space="preserve"> проведением процедур банкротства либо ликвидации.</w:t>
      </w:r>
    </w:p>
    <w:p w:rsidR="00D6759E" w:rsidRDefault="00D6759E" w:rsidP="00D6759E">
      <w:pPr>
        <w:pStyle w:val="pj"/>
      </w:pPr>
      <w:r>
        <w:t>2. Тендерная комиссия отклоняет тендерную заявку в целом или по лоту в случаях:</w:t>
      </w:r>
    </w:p>
    <w:p w:rsidR="00D6759E" w:rsidRDefault="00D6759E" w:rsidP="00D6759E">
      <w:pPr>
        <w:pStyle w:val="pj"/>
      </w:pPr>
      <w:r>
        <w:t>1) непредставления гарантийного обеспечения тендерной заявки в соответствии с требованиями настоящих Правил;</w:t>
      </w:r>
    </w:p>
    <w:p w:rsidR="00D6759E" w:rsidRDefault="00D6759E" w:rsidP="00D6759E">
      <w:pPr>
        <w:pStyle w:val="pj"/>
      </w:pPr>
      <w: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D6759E" w:rsidRDefault="00D6759E" w:rsidP="00D6759E">
      <w:pPr>
        <w:pStyle w:val="pj"/>
      </w:pPr>
      <w: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6759E" w:rsidRDefault="00D6759E" w:rsidP="00D6759E">
      <w:pPr>
        <w:pStyle w:val="pj"/>
      </w:pPr>
      <w:proofErr w:type="gramStart"/>
      <w: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1" w:history="1">
        <w:r>
          <w:rPr>
            <w:rStyle w:val="ab"/>
          </w:rPr>
          <w:t>Законом</w:t>
        </w:r>
      </w:hyperlink>
      <w:r>
        <w:t xml:space="preserve"> «О разрешениях и уведомлениях», сведения о которых подтверждаются в информационных системах государственных органов, либо</w:t>
      </w:r>
      <w:proofErr w:type="gramEnd"/>
      <w:r>
        <w:t xml:space="preserve"> </w:t>
      </w:r>
      <w:proofErr w:type="gramStart"/>
      <w:r>
        <w:t>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roofErr w:type="gramEnd"/>
    </w:p>
    <w:p w:rsidR="00D6759E" w:rsidRDefault="00D6759E" w:rsidP="00D6759E">
      <w:pPr>
        <w:pStyle w:val="pj"/>
      </w:pPr>
      <w: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D6759E" w:rsidRDefault="00D6759E" w:rsidP="00D6759E">
      <w:pPr>
        <w:pStyle w:val="pj"/>
      </w:pPr>
      <w:r>
        <w:t>6) непредставления технической спецификации в соответствии с требованиями настоящих Правил;</w:t>
      </w:r>
    </w:p>
    <w:p w:rsidR="00D6759E" w:rsidRDefault="00D6759E" w:rsidP="00D6759E">
      <w:pPr>
        <w:pStyle w:val="pj"/>
      </w:pPr>
      <w: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D6759E" w:rsidRDefault="00D6759E" w:rsidP="00D6759E">
      <w:pPr>
        <w:pStyle w:val="pj"/>
      </w:pPr>
      <w: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D6759E" w:rsidRDefault="00D6759E" w:rsidP="00D6759E">
      <w:pPr>
        <w:pStyle w:val="pj"/>
      </w:pPr>
      <w:r>
        <w:t>9) причастности к процедуре банкротства либо ликвидации;</w:t>
      </w:r>
    </w:p>
    <w:p w:rsidR="00D6759E" w:rsidRDefault="00D6759E" w:rsidP="00D6759E">
      <w:pPr>
        <w:pStyle w:val="pj"/>
      </w:pPr>
      <w: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D6759E" w:rsidRDefault="00D6759E" w:rsidP="00D6759E">
      <w:pPr>
        <w:pStyle w:val="pj"/>
      </w:pPr>
      <w: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D6759E" w:rsidRDefault="00D6759E" w:rsidP="00D6759E">
      <w:pPr>
        <w:pStyle w:val="pj"/>
      </w:pPr>
      <w: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6759E" w:rsidRDefault="00D6759E" w:rsidP="00D6759E">
      <w:pPr>
        <w:pStyle w:val="pj"/>
      </w:pPr>
      <w:r>
        <w:t xml:space="preserve">13) несоответствия требованиям </w:t>
      </w:r>
      <w:hyperlink w:anchor="sub1000" w:history="1">
        <w:r>
          <w:rPr>
            <w:rStyle w:val="ab"/>
          </w:rPr>
          <w:t>пункта 10</w:t>
        </w:r>
      </w:hyperlink>
      <w:r>
        <w:t xml:space="preserve"> настоящих Правил;</w:t>
      </w:r>
    </w:p>
    <w:p w:rsidR="00D6759E" w:rsidRDefault="00D6759E" w:rsidP="00D6759E">
      <w:pPr>
        <w:pStyle w:val="pj"/>
      </w:pPr>
      <w:r>
        <w:t xml:space="preserve">14) установленных </w:t>
      </w:r>
      <w:hyperlink w:anchor="sub1500" w:history="1">
        <w:r>
          <w:rPr>
            <w:rStyle w:val="ab"/>
          </w:rPr>
          <w:t>пунктами 15</w:t>
        </w:r>
      </w:hyperlink>
      <w:r>
        <w:t xml:space="preserve">, </w:t>
      </w:r>
      <w:hyperlink w:anchor="sub2100" w:history="1">
        <w:r>
          <w:rPr>
            <w:rStyle w:val="ab"/>
          </w:rPr>
          <w:t>21</w:t>
        </w:r>
      </w:hyperlink>
      <w:r>
        <w:t xml:space="preserve"> настоящих Правил;</w:t>
      </w:r>
    </w:p>
    <w:p w:rsidR="00D6759E" w:rsidRDefault="00D6759E" w:rsidP="00D6759E">
      <w:pPr>
        <w:pStyle w:val="pj"/>
      </w:pPr>
      <w:r>
        <w:t>15) если тендерная заявка имеет более короткий срок действия, чем указано в условиях тендерной документации;</w:t>
      </w:r>
    </w:p>
    <w:p w:rsidR="00D6759E" w:rsidRDefault="00D6759E" w:rsidP="00D6759E">
      <w:pPr>
        <w:pStyle w:val="pj"/>
      </w:pPr>
      <w:r>
        <w:lastRenderedPageBreak/>
        <w:t>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D6759E" w:rsidRDefault="00D6759E" w:rsidP="00D6759E">
      <w:pPr>
        <w:pStyle w:val="pj"/>
      </w:pPr>
      <w: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6759E" w:rsidRDefault="00D6759E" w:rsidP="00D6759E">
      <w:pPr>
        <w:pStyle w:val="pj"/>
      </w:pPr>
      <w:r>
        <w:t>18)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6759E" w:rsidRDefault="00D6759E" w:rsidP="00D6759E">
      <w:pPr>
        <w:pStyle w:val="pj"/>
      </w:pPr>
      <w:r>
        <w:t>19) несоответствия потенциального поставщика и (или) соисполнителя предъявляемым квалификационным требованиям;</w:t>
      </w:r>
    </w:p>
    <w:p w:rsidR="00D6759E" w:rsidRDefault="00D6759E" w:rsidP="00D6759E">
      <w:pPr>
        <w:pStyle w:val="pj"/>
      </w:pPr>
      <w:r>
        <w:t>20) установления факта аффилированности в нарушение требований настоящих Правил.</w:t>
      </w:r>
    </w:p>
    <w:p w:rsidR="00D6759E" w:rsidRDefault="00D6759E" w:rsidP="00D6759E">
      <w:pPr>
        <w:pStyle w:val="pj"/>
      </w:pPr>
      <w:r>
        <w:t>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D6759E" w:rsidRDefault="00D6759E" w:rsidP="00D6759E">
      <w:pPr>
        <w:pStyle w:val="pj"/>
      </w:pPr>
      <w:r>
        <w:t>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6759E" w:rsidRDefault="00D6759E" w:rsidP="00D6759E">
      <w:pPr>
        <w:pStyle w:val="pj"/>
      </w:pPr>
      <w:r>
        <w:t>5. Закуп способом тендера или его какой-либо лот признаются несостоявшимися по одному из следующих оснований:</w:t>
      </w:r>
    </w:p>
    <w:p w:rsidR="00D6759E" w:rsidRDefault="00D6759E" w:rsidP="00D6759E">
      <w:pPr>
        <w:pStyle w:val="pj"/>
      </w:pPr>
      <w:r>
        <w:t>1) отсутствие тендерных заявок;</w:t>
      </w:r>
    </w:p>
    <w:p w:rsidR="00D6759E" w:rsidRDefault="00D6759E" w:rsidP="00D6759E">
      <w:pPr>
        <w:pStyle w:val="pj"/>
      </w:pPr>
      <w:r>
        <w:t xml:space="preserve">2) отклонение всех тендерных заявок потенциальных поставщиков. </w:t>
      </w:r>
    </w:p>
    <w:p w:rsidR="00D6759E" w:rsidRDefault="00D6759E" w:rsidP="00D6759E">
      <w:pPr>
        <w:pStyle w:val="pj"/>
      </w:pPr>
      <w: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D6759E" w:rsidRDefault="00D6759E" w:rsidP="00D6759E">
      <w:pPr>
        <w:pStyle w:val="pj"/>
      </w:pPr>
      <w: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D6759E" w:rsidRDefault="00D6759E" w:rsidP="007151FA">
      <w:pPr>
        <w:pStyle w:val="a4"/>
        <w:spacing w:before="0" w:beforeAutospacing="0" w:after="0" w:afterAutospacing="0"/>
        <w:jc w:val="center"/>
        <w:rPr>
          <w:b/>
          <w:bCs/>
        </w:rPr>
      </w:pPr>
    </w:p>
    <w:p w:rsidR="008D4CAA" w:rsidRDefault="009852D2" w:rsidP="00577A86">
      <w:pPr>
        <w:pStyle w:val="a4"/>
        <w:spacing w:before="0" w:beforeAutospacing="0" w:after="0" w:afterAutospacing="0"/>
        <w:jc w:val="center"/>
        <w:rPr>
          <w:b/>
          <w:bCs/>
        </w:rPr>
      </w:pPr>
      <w:r w:rsidRPr="008E17C1">
        <w:rPr>
          <w:b/>
          <w:bCs/>
        </w:rPr>
        <w:t>Глава 7</w:t>
      </w:r>
      <w:r w:rsidR="008D4CAA" w:rsidRPr="008E17C1">
        <w:rPr>
          <w:b/>
          <w:bCs/>
        </w:rPr>
        <w:t>. Протокол об итогах тендера</w:t>
      </w:r>
    </w:p>
    <w:p w:rsidR="008C6CB1" w:rsidRPr="008E17C1" w:rsidRDefault="008C6CB1" w:rsidP="00577A86">
      <w:pPr>
        <w:pStyle w:val="a4"/>
        <w:spacing w:before="0" w:beforeAutospacing="0" w:after="0" w:afterAutospacing="0"/>
        <w:jc w:val="center"/>
        <w:rPr>
          <w:b/>
        </w:rPr>
      </w:pPr>
    </w:p>
    <w:p w:rsidR="00D6759E" w:rsidRDefault="00D03AF5" w:rsidP="00D6759E">
      <w:pPr>
        <w:pStyle w:val="pj"/>
      </w:pPr>
      <w:r w:rsidRPr="008E17C1">
        <w:t>1</w:t>
      </w:r>
      <w:r w:rsidR="008D4CAA" w:rsidRPr="008E17C1">
        <w:t xml:space="preserve">. </w:t>
      </w:r>
      <w:r w:rsidR="00D6759E">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6759E" w:rsidRDefault="00D6759E" w:rsidP="00D6759E">
      <w:pPr>
        <w:pStyle w:val="pj"/>
      </w:pPr>
      <w:r>
        <w:t>1) наименования и краткое описание лекарственных средств, медицинских изделий или фармацевтических услуг;</w:t>
      </w:r>
    </w:p>
    <w:p w:rsidR="00D6759E" w:rsidRDefault="00D6759E" w:rsidP="00D6759E">
      <w:pPr>
        <w:pStyle w:val="pj"/>
      </w:pPr>
      <w:r>
        <w:t>2) сумма закупа;</w:t>
      </w:r>
    </w:p>
    <w:p w:rsidR="00D6759E" w:rsidRDefault="00D6759E" w:rsidP="00D6759E">
      <w:pPr>
        <w:pStyle w:val="pj"/>
      </w:pPr>
      <w:r>
        <w:t>3) наименования, местонахождение и квалификационные данные потенциальных поставщиков, представивших тендерные заявки;</w:t>
      </w:r>
    </w:p>
    <w:p w:rsidR="00D6759E" w:rsidRDefault="00D6759E" w:rsidP="00D6759E">
      <w:pPr>
        <w:pStyle w:val="pj"/>
      </w:pPr>
      <w:r>
        <w:t>4) цена и другие условия каждой тендерной заявки в соответствии с тендерной документацией;</w:t>
      </w:r>
    </w:p>
    <w:p w:rsidR="00D6759E" w:rsidRDefault="00D6759E" w:rsidP="00D6759E">
      <w:pPr>
        <w:pStyle w:val="pj"/>
      </w:pPr>
      <w:r>
        <w:t>5) изложение оценки и сопоставления тендерных заявок;</w:t>
      </w:r>
    </w:p>
    <w:p w:rsidR="00D6759E" w:rsidRDefault="00D6759E" w:rsidP="00D6759E">
      <w:pPr>
        <w:pStyle w:val="pj"/>
      </w:pPr>
      <w:r>
        <w:t>6) основания отклонения тендерных заявок;</w:t>
      </w:r>
    </w:p>
    <w:p w:rsidR="00D6759E" w:rsidRDefault="00D6759E" w:rsidP="00D6759E">
      <w:pPr>
        <w:pStyle w:val="pj"/>
      </w:pPr>
      <w: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6759E" w:rsidRDefault="00D6759E" w:rsidP="00D6759E">
      <w:pPr>
        <w:pStyle w:val="pj"/>
      </w:pPr>
      <w: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6759E" w:rsidRDefault="00D6759E" w:rsidP="00D6759E">
      <w:pPr>
        <w:pStyle w:val="pj"/>
      </w:pPr>
      <w:r>
        <w:t>9) основания, если победитель тендера не определен;</w:t>
      </w:r>
    </w:p>
    <w:p w:rsidR="00D6759E" w:rsidRDefault="00D6759E" w:rsidP="00D6759E">
      <w:pPr>
        <w:pStyle w:val="pj"/>
      </w:pPr>
      <w:r>
        <w:t>10) срок, в течение которого надлежит заключить договор закупа;</w:t>
      </w:r>
    </w:p>
    <w:p w:rsidR="00D6759E" w:rsidRDefault="00D6759E" w:rsidP="00D6759E">
      <w:pPr>
        <w:pStyle w:val="pj"/>
      </w:pPr>
      <w:r>
        <w:t>11) информация о привлечении экспертной комиссии.</w:t>
      </w:r>
    </w:p>
    <w:p w:rsidR="00D6759E" w:rsidRDefault="00D6759E" w:rsidP="00D6759E">
      <w:pPr>
        <w:pStyle w:val="pj"/>
      </w:pPr>
      <w:r>
        <w:t>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D6759E" w:rsidRDefault="00D6759E" w:rsidP="00D6759E">
      <w:pPr>
        <w:pStyle w:val="pj"/>
      </w:pPr>
      <w:r>
        <w:lastRenderedPageBreak/>
        <w:t>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151FA" w:rsidRPr="008E17C1" w:rsidRDefault="007151FA" w:rsidP="00D6759E">
      <w:pPr>
        <w:jc w:val="both"/>
        <w:rPr>
          <w:b/>
          <w:bCs/>
        </w:rPr>
      </w:pPr>
    </w:p>
    <w:p w:rsidR="008D4CAA" w:rsidRDefault="009852D2" w:rsidP="00577A86">
      <w:pPr>
        <w:pStyle w:val="a4"/>
        <w:spacing w:before="0" w:beforeAutospacing="0" w:after="0" w:afterAutospacing="0"/>
        <w:jc w:val="center"/>
        <w:rPr>
          <w:b/>
          <w:bCs/>
        </w:rPr>
      </w:pPr>
      <w:r w:rsidRPr="008E17C1">
        <w:rPr>
          <w:b/>
          <w:bCs/>
        </w:rPr>
        <w:t>Глава 8</w:t>
      </w:r>
      <w:r w:rsidR="008D4CAA" w:rsidRPr="008E17C1">
        <w:rPr>
          <w:b/>
          <w:bCs/>
        </w:rPr>
        <w:t>. Порядок заключения договора о закупе</w:t>
      </w:r>
    </w:p>
    <w:p w:rsidR="008C6CB1" w:rsidRPr="008E17C1" w:rsidRDefault="008C6CB1" w:rsidP="00577A86">
      <w:pPr>
        <w:pStyle w:val="a4"/>
        <w:spacing w:before="0" w:beforeAutospacing="0" w:after="0" w:afterAutospacing="0"/>
        <w:jc w:val="center"/>
        <w:rPr>
          <w:b/>
        </w:rPr>
      </w:pPr>
    </w:p>
    <w:p w:rsidR="003E56EA" w:rsidRPr="008E17C1" w:rsidRDefault="00FA5EE7" w:rsidP="008C6CB1">
      <w:pPr>
        <w:ind w:firstLine="708"/>
        <w:jc w:val="both"/>
      </w:pPr>
      <w:r w:rsidRPr="008E17C1">
        <w:t> </w:t>
      </w:r>
      <w:r w:rsidR="00D03AF5" w:rsidRPr="008E17C1">
        <w:t>1</w:t>
      </w:r>
      <w:r w:rsidR="008D4CAA" w:rsidRPr="008E17C1">
        <w:t xml:space="preserve">. </w:t>
      </w:r>
      <w:r w:rsidR="003E56EA" w:rsidRPr="008E17C1">
        <w:rPr>
          <w:color w:val="000000"/>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E56EA" w:rsidRPr="008E17C1" w:rsidRDefault="003E56EA" w:rsidP="008C6CB1">
      <w:pPr>
        <w:ind w:firstLine="708"/>
        <w:jc w:val="both"/>
      </w:pPr>
      <w:bookmarkStart w:id="2" w:name="z368"/>
      <w:r w:rsidRPr="008E17C1">
        <w:rPr>
          <w:color w:val="000000"/>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3E56EA" w:rsidRPr="008E17C1" w:rsidRDefault="003E56EA" w:rsidP="008C6CB1">
      <w:pPr>
        <w:ind w:firstLine="708"/>
        <w:jc w:val="both"/>
        <w:rPr>
          <w:color w:val="000000"/>
        </w:rPr>
      </w:pPr>
      <w:bookmarkStart w:id="3" w:name="z369"/>
      <w:bookmarkEnd w:id="2"/>
      <w:r w:rsidRPr="008E17C1">
        <w:rPr>
          <w:color w:val="00000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1C078F" w:rsidRPr="008E17C1" w:rsidRDefault="001C078F" w:rsidP="008C6CB1">
      <w:pPr>
        <w:pStyle w:val="a4"/>
        <w:spacing w:before="0" w:beforeAutospacing="0" w:after="0" w:afterAutospacing="0"/>
        <w:ind w:firstLine="708"/>
        <w:jc w:val="both"/>
      </w:pPr>
      <w:r w:rsidRPr="008E17C1">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1C078F" w:rsidRPr="008E17C1" w:rsidRDefault="001C078F" w:rsidP="008C6CB1">
      <w:pPr>
        <w:pStyle w:val="a4"/>
        <w:spacing w:before="0" w:beforeAutospacing="0" w:after="0" w:afterAutospacing="0"/>
        <w:ind w:firstLine="708"/>
        <w:jc w:val="both"/>
      </w:pPr>
      <w:r w:rsidRPr="008E17C1">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C078F" w:rsidRPr="008E17C1" w:rsidRDefault="001C078F" w:rsidP="008C6CB1">
      <w:pPr>
        <w:pStyle w:val="a4"/>
        <w:spacing w:before="0" w:beforeAutospacing="0" w:after="0" w:afterAutospacing="0"/>
        <w:ind w:firstLine="708"/>
        <w:jc w:val="both"/>
      </w:pPr>
      <w:r w:rsidRPr="008E17C1">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1C078F" w:rsidRPr="008E17C1" w:rsidRDefault="001C078F" w:rsidP="008C6CB1">
      <w:pPr>
        <w:pStyle w:val="a4"/>
        <w:spacing w:before="0" w:beforeAutospacing="0" w:after="0" w:afterAutospacing="0"/>
        <w:ind w:firstLine="708"/>
        <w:jc w:val="both"/>
      </w:pPr>
      <w:r w:rsidRPr="008E17C1">
        <w:t>1) по взаимному согласию сторон в части уменьшения цены на лекарственные средства и (или) медицинские изделия и соответственно цены договора;</w:t>
      </w:r>
    </w:p>
    <w:p w:rsidR="001C078F" w:rsidRPr="008E17C1" w:rsidRDefault="001C078F" w:rsidP="008C6CB1">
      <w:pPr>
        <w:pStyle w:val="a4"/>
        <w:spacing w:before="0" w:beforeAutospacing="0" w:after="0" w:afterAutospacing="0"/>
        <w:ind w:firstLine="708"/>
        <w:jc w:val="both"/>
      </w:pPr>
      <w:r w:rsidRPr="008E17C1">
        <w:t>2) по взаимному согласию сторон в части уменьшения объема лекарственных средств и (или) медицинских изделий, фармацевтических услуг.</w:t>
      </w:r>
    </w:p>
    <w:p w:rsidR="001C078F" w:rsidRPr="008E17C1" w:rsidRDefault="001C078F" w:rsidP="008C6CB1">
      <w:pPr>
        <w:pStyle w:val="a4"/>
        <w:spacing w:before="0" w:beforeAutospacing="0" w:after="0" w:afterAutospacing="0"/>
        <w:ind w:firstLine="708"/>
        <w:jc w:val="both"/>
      </w:pPr>
      <w:r w:rsidRPr="008E17C1">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Pr="008E17C1">
        <w:t>о-</w:t>
      </w:r>
      <w:proofErr w:type="gramEnd"/>
      <w:r w:rsidRPr="008E17C1">
        <w:t xml:space="preserve">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3"/>
    </w:p>
    <w:p w:rsidR="00C008EE" w:rsidRPr="008E17C1" w:rsidRDefault="00C008EE" w:rsidP="00C008EE">
      <w:pPr>
        <w:pStyle w:val="a4"/>
        <w:spacing w:before="0" w:beforeAutospacing="0" w:after="0" w:afterAutospacing="0"/>
        <w:jc w:val="center"/>
        <w:rPr>
          <w:b/>
          <w:bCs/>
        </w:rPr>
      </w:pPr>
    </w:p>
    <w:p w:rsidR="00577A86" w:rsidRDefault="009852D2" w:rsidP="00C008EE">
      <w:pPr>
        <w:pStyle w:val="a4"/>
        <w:spacing w:before="0" w:beforeAutospacing="0" w:after="0" w:afterAutospacing="0"/>
        <w:jc w:val="center"/>
        <w:rPr>
          <w:b/>
          <w:bCs/>
        </w:rPr>
      </w:pPr>
      <w:r w:rsidRPr="008E17C1">
        <w:rPr>
          <w:b/>
          <w:bCs/>
        </w:rPr>
        <w:t>Глава 9</w:t>
      </w:r>
      <w:r w:rsidR="008D4CAA" w:rsidRPr="008E17C1">
        <w:rPr>
          <w:b/>
          <w:bCs/>
        </w:rPr>
        <w:t>. Порядок внесения обеспечения исполнения договора о закупе</w:t>
      </w:r>
      <w:bookmarkStart w:id="4" w:name="z387"/>
    </w:p>
    <w:p w:rsidR="008C6CB1" w:rsidRPr="008E17C1" w:rsidRDefault="008C6CB1" w:rsidP="00C008EE">
      <w:pPr>
        <w:pStyle w:val="a4"/>
        <w:spacing w:before="0" w:beforeAutospacing="0" w:after="0" w:afterAutospacing="0"/>
        <w:jc w:val="center"/>
        <w:rPr>
          <w:b/>
          <w:bCs/>
        </w:rPr>
      </w:pPr>
    </w:p>
    <w:p w:rsidR="00C008EE" w:rsidRPr="008E17C1" w:rsidRDefault="00C008EE" w:rsidP="008C6CB1">
      <w:pPr>
        <w:pStyle w:val="a4"/>
        <w:spacing w:before="0" w:beforeAutospacing="0" w:after="0" w:afterAutospacing="0"/>
        <w:ind w:firstLine="708"/>
        <w:jc w:val="both"/>
      </w:pPr>
      <w:r w:rsidRPr="008E17C1">
        <w:t xml:space="preserve">1. </w:t>
      </w:r>
      <w:proofErr w:type="gramStart"/>
      <w:r w:rsidRPr="008E17C1">
        <w:t xml:space="preserve">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w:t>
      </w:r>
      <w:r w:rsidR="003E270A" w:rsidRPr="008E17C1">
        <w:rPr>
          <w:color w:val="00000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w:t>
      </w:r>
      <w:proofErr w:type="gramEnd"/>
      <w:r w:rsidR="003E270A" w:rsidRPr="008E17C1">
        <w:rPr>
          <w:color w:val="000000"/>
        </w:rPr>
        <w:t xml:space="preserve"> Республики Казахстан от 4 июня 2021 года № 375 </w:t>
      </w:r>
      <w:r w:rsidRPr="008E17C1">
        <w:rPr>
          <w:color w:val="000000"/>
        </w:rPr>
        <w:t>и подлежат включению</w:t>
      </w:r>
      <w:r w:rsidRPr="008E17C1">
        <w:t xml:space="preserve"> в тендерную документацию, договор закупа или договор на оказание фармацевтических услуг.</w:t>
      </w:r>
    </w:p>
    <w:p w:rsidR="00C008EE" w:rsidRPr="008E17C1" w:rsidRDefault="00C008EE" w:rsidP="008C6CB1">
      <w:pPr>
        <w:pStyle w:val="a4"/>
        <w:spacing w:before="0" w:beforeAutospacing="0" w:after="0" w:afterAutospacing="0"/>
        <w:ind w:firstLine="708"/>
        <w:jc w:val="both"/>
      </w:pPr>
      <w:r w:rsidRPr="008E17C1">
        <w:lastRenderedPageBreak/>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008EE" w:rsidRPr="008E17C1" w:rsidRDefault="00C008EE" w:rsidP="008C6CB1">
      <w:pPr>
        <w:pStyle w:val="a4"/>
        <w:spacing w:before="0" w:beforeAutospacing="0" w:after="0" w:afterAutospacing="0"/>
        <w:ind w:firstLine="708"/>
        <w:jc w:val="both"/>
      </w:pPr>
      <w:r w:rsidRPr="008E17C1">
        <w:t>1) гарантийного взноса в виде денежных средств, размещаемых в обслуживающем банке заказчика;</w:t>
      </w:r>
    </w:p>
    <w:p w:rsidR="00C008EE" w:rsidRPr="008E17C1" w:rsidRDefault="00C008EE" w:rsidP="008C6CB1">
      <w:pPr>
        <w:pStyle w:val="a4"/>
        <w:spacing w:before="0" w:beforeAutospacing="0" w:after="0" w:afterAutospacing="0"/>
        <w:ind w:firstLine="708"/>
        <w:jc w:val="both"/>
      </w:pPr>
      <w:r w:rsidRPr="008E17C1">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C008EE" w:rsidRPr="008E17C1" w:rsidRDefault="00C008EE" w:rsidP="008C6CB1">
      <w:pPr>
        <w:pStyle w:val="a4"/>
        <w:spacing w:before="0" w:beforeAutospacing="0" w:after="0" w:afterAutospacing="0"/>
        <w:ind w:firstLine="708"/>
        <w:jc w:val="both"/>
      </w:pPr>
      <w:r w:rsidRPr="008E17C1">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C008EE" w:rsidRPr="008E17C1" w:rsidRDefault="00C008EE" w:rsidP="008C6CB1">
      <w:pPr>
        <w:pStyle w:val="a4"/>
        <w:spacing w:before="0" w:beforeAutospacing="0" w:after="0" w:afterAutospacing="0"/>
        <w:ind w:firstLine="708"/>
        <w:jc w:val="both"/>
      </w:pPr>
      <w:r w:rsidRPr="008E17C1">
        <w:t>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C008EE" w:rsidRPr="008E17C1" w:rsidRDefault="00C008EE" w:rsidP="008C6CB1">
      <w:pPr>
        <w:pStyle w:val="a4"/>
        <w:spacing w:before="0" w:beforeAutospacing="0" w:after="0" w:afterAutospacing="0"/>
        <w:ind w:firstLine="708"/>
        <w:jc w:val="both"/>
      </w:pPr>
      <w:r w:rsidRPr="008E17C1">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008EE" w:rsidRPr="008E17C1" w:rsidRDefault="00C008EE" w:rsidP="008C6CB1">
      <w:pPr>
        <w:pStyle w:val="a4"/>
        <w:spacing w:before="0" w:beforeAutospacing="0" w:after="0" w:afterAutospacing="0"/>
        <w:ind w:firstLine="708"/>
        <w:jc w:val="both"/>
      </w:pPr>
      <w:r w:rsidRPr="008E17C1">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008EE" w:rsidRPr="008E17C1" w:rsidRDefault="00C008EE" w:rsidP="008C6CB1">
      <w:pPr>
        <w:pStyle w:val="a4"/>
        <w:spacing w:before="0" w:beforeAutospacing="0" w:after="0" w:afterAutospacing="0"/>
        <w:ind w:firstLine="708"/>
        <w:jc w:val="both"/>
      </w:pPr>
      <w:r w:rsidRPr="008E17C1">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008EE" w:rsidRPr="008E17C1" w:rsidRDefault="00C008EE" w:rsidP="008C6CB1">
      <w:pPr>
        <w:pStyle w:val="a4"/>
        <w:spacing w:before="0" w:beforeAutospacing="0" w:after="0" w:afterAutospacing="0"/>
        <w:ind w:firstLine="708"/>
        <w:jc w:val="both"/>
      </w:pPr>
      <w:r w:rsidRPr="008E17C1">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008EE" w:rsidRPr="008E17C1" w:rsidRDefault="00C008EE" w:rsidP="008C6CB1">
      <w:pPr>
        <w:pStyle w:val="a4"/>
        <w:spacing w:before="0" w:beforeAutospacing="0" w:after="0" w:afterAutospacing="0"/>
        <w:ind w:firstLine="708"/>
        <w:jc w:val="both"/>
      </w:pPr>
      <w:r w:rsidRPr="008E17C1">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6AF5" w:rsidRPr="008E17C1" w:rsidRDefault="00DD6AF5" w:rsidP="00DD6AF5">
      <w:pPr>
        <w:pStyle w:val="a4"/>
        <w:spacing w:before="0" w:beforeAutospacing="0" w:after="0" w:afterAutospacing="0"/>
        <w:jc w:val="both"/>
      </w:pPr>
    </w:p>
    <w:p w:rsidR="00577A86" w:rsidRDefault="009852D2" w:rsidP="00FA5EE7">
      <w:pPr>
        <w:pStyle w:val="a4"/>
        <w:tabs>
          <w:tab w:val="num" w:pos="0"/>
        </w:tabs>
        <w:spacing w:before="0" w:beforeAutospacing="0" w:after="0" w:afterAutospacing="0"/>
        <w:jc w:val="center"/>
        <w:rPr>
          <w:b/>
        </w:rPr>
      </w:pPr>
      <w:r w:rsidRPr="008E17C1">
        <w:rPr>
          <w:b/>
          <w:bCs/>
        </w:rPr>
        <w:t>Глава 10</w:t>
      </w:r>
      <w:r w:rsidR="00FA5EE7" w:rsidRPr="008E17C1">
        <w:rPr>
          <w:b/>
        </w:rPr>
        <w:t xml:space="preserve">. </w:t>
      </w:r>
      <w:r w:rsidR="00577A86" w:rsidRPr="008E17C1">
        <w:rPr>
          <w:b/>
        </w:rPr>
        <w:t>Требования к языку тендерной заявки, договора о закупе.</w:t>
      </w:r>
    </w:p>
    <w:p w:rsidR="008C6CB1" w:rsidRPr="008E17C1" w:rsidRDefault="008C6CB1" w:rsidP="00FA5EE7">
      <w:pPr>
        <w:pStyle w:val="a4"/>
        <w:tabs>
          <w:tab w:val="num" w:pos="0"/>
        </w:tabs>
        <w:spacing w:before="0" w:beforeAutospacing="0" w:after="0" w:afterAutospacing="0"/>
        <w:jc w:val="center"/>
        <w:rPr>
          <w:b/>
        </w:rPr>
      </w:pPr>
    </w:p>
    <w:p w:rsidR="00577A86" w:rsidRPr="008E17C1" w:rsidRDefault="008C6CB1" w:rsidP="00FA5EE7">
      <w:pPr>
        <w:pStyle w:val="Iauiue"/>
        <w:widowControl/>
        <w:tabs>
          <w:tab w:val="num" w:pos="0"/>
        </w:tabs>
        <w:jc w:val="both"/>
        <w:rPr>
          <w:i/>
          <w:sz w:val="24"/>
          <w:szCs w:val="24"/>
        </w:rPr>
      </w:pPr>
      <w:r>
        <w:rPr>
          <w:sz w:val="24"/>
          <w:szCs w:val="24"/>
        </w:rPr>
        <w:tab/>
      </w:r>
      <w:r w:rsidR="00FA5EE7" w:rsidRPr="008E17C1">
        <w:rPr>
          <w:sz w:val="24"/>
          <w:szCs w:val="24"/>
        </w:rPr>
        <w:t xml:space="preserve">1. </w:t>
      </w:r>
      <w:r w:rsidR="00577A86" w:rsidRPr="008E17C1">
        <w:rPr>
          <w:sz w:val="24"/>
          <w:szCs w:val="24"/>
        </w:rPr>
        <w:t>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00577A86" w:rsidRPr="008E17C1">
        <w:rPr>
          <w:i/>
          <w:sz w:val="24"/>
          <w:szCs w:val="24"/>
        </w:rPr>
        <w:t>.</w:t>
      </w:r>
    </w:p>
    <w:p w:rsidR="00577A86" w:rsidRPr="008E17C1" w:rsidRDefault="00577A86" w:rsidP="00FA5EE7">
      <w:pPr>
        <w:jc w:val="both"/>
        <w:rPr>
          <w:color w:val="000000"/>
        </w:rPr>
      </w:pPr>
    </w:p>
    <w:p w:rsidR="00577A86" w:rsidRDefault="009852D2" w:rsidP="00DD6AF5">
      <w:pPr>
        <w:jc w:val="center"/>
        <w:outlineLvl w:val="2"/>
        <w:rPr>
          <w:b/>
          <w:bCs/>
        </w:rPr>
      </w:pPr>
      <w:r w:rsidRPr="008E17C1">
        <w:rPr>
          <w:b/>
          <w:bCs/>
        </w:rPr>
        <w:t>Глава 11</w:t>
      </w:r>
      <w:r w:rsidR="00FA5EE7" w:rsidRPr="008E17C1">
        <w:rPr>
          <w:b/>
          <w:bCs/>
        </w:rPr>
        <w:t>.</w:t>
      </w:r>
      <w:r w:rsidR="00DD6AF5" w:rsidRPr="008E17C1">
        <w:rPr>
          <w:b/>
          <w:bCs/>
        </w:rPr>
        <w:t xml:space="preserve"> </w:t>
      </w:r>
      <w:r w:rsidR="00577A86" w:rsidRPr="008E17C1">
        <w:rPr>
          <w:b/>
          <w:bCs/>
        </w:rPr>
        <w:t>Поддержка отечественных товаропроизводителей и/или производителей государств-членов Евразийского экономического союза</w:t>
      </w:r>
    </w:p>
    <w:p w:rsidR="008C6CB1" w:rsidRDefault="008C6CB1" w:rsidP="00DD6AF5">
      <w:pPr>
        <w:jc w:val="center"/>
        <w:outlineLvl w:val="2"/>
        <w:rPr>
          <w:b/>
          <w:bCs/>
        </w:rPr>
      </w:pPr>
    </w:p>
    <w:p w:rsidR="00D6759E" w:rsidRDefault="00D6759E" w:rsidP="00D6759E">
      <w:pPr>
        <w:pStyle w:val="pj"/>
      </w:pPr>
      <w:r>
        <w:rPr>
          <w:rStyle w:val="s0"/>
        </w:rPr>
        <w:t>1. В случае</w:t>
      </w:r>
      <w:proofErr w:type="gramStart"/>
      <w:r>
        <w:rPr>
          <w:rStyle w:val="s0"/>
        </w:rPr>
        <w:t>,</w:t>
      </w:r>
      <w:proofErr w:type="gramEnd"/>
      <w:r>
        <w:rPr>
          <w:rStyle w:val="s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D6759E" w:rsidRDefault="00D6759E" w:rsidP="00D6759E">
      <w:pPr>
        <w:pStyle w:val="pj"/>
      </w:pPr>
      <w:bookmarkStart w:id="5" w:name="SUB1500"/>
      <w:bookmarkEnd w:id="5"/>
      <w:r>
        <w:rPr>
          <w:rStyle w:val="s0"/>
        </w:rPr>
        <w:t>2. В случае</w:t>
      </w:r>
      <w:proofErr w:type="gramStart"/>
      <w:r>
        <w:rPr>
          <w:rStyle w:val="s0"/>
        </w:rPr>
        <w:t>,</w:t>
      </w:r>
      <w:proofErr w:type="gramEnd"/>
      <w:r>
        <w:rPr>
          <w:rStyle w:val="s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D6759E" w:rsidRDefault="00D6759E" w:rsidP="00D6759E">
      <w:pPr>
        <w:pStyle w:val="pj"/>
      </w:pPr>
      <w:r>
        <w:rPr>
          <w:rStyle w:val="s0"/>
        </w:rPr>
        <w:t>3. Статус отечественного товаропроизводителя потенциального поставщика при проведении закупа подтверждается следующими документами:</w:t>
      </w:r>
    </w:p>
    <w:p w:rsidR="00D6759E" w:rsidRDefault="00D6759E" w:rsidP="00D6759E">
      <w:pPr>
        <w:pStyle w:val="pj"/>
      </w:pPr>
      <w:r>
        <w:rPr>
          <w:rStyle w:val="s0"/>
        </w:rPr>
        <w:lastRenderedPageBreak/>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12" w:history="1">
        <w:r>
          <w:rPr>
            <w:rStyle w:val="ab"/>
          </w:rPr>
          <w:t>законодательством</w:t>
        </w:r>
      </w:hyperlink>
      <w:r>
        <w:rPr>
          <w:rStyle w:val="s0"/>
        </w:rPr>
        <w:t xml:space="preserve"> Республики Казахстан о разрешениях и уведомлениях;</w:t>
      </w:r>
    </w:p>
    <w:p w:rsidR="00D6759E" w:rsidRDefault="00D6759E" w:rsidP="00D6759E">
      <w:pPr>
        <w:pStyle w:val="pj"/>
      </w:pPr>
      <w:r>
        <w:rPr>
          <w:rStyle w:val="s0"/>
        </w:rPr>
        <w:t xml:space="preserve">2) регистрационным удостоверением на лекарственное средство или медицинское изделие, выданным в соответствии с положениями </w:t>
      </w:r>
      <w:hyperlink r:id="rId13" w:history="1">
        <w:r>
          <w:rPr>
            <w:rStyle w:val="ab"/>
          </w:rPr>
          <w:t>Кодекса</w:t>
        </w:r>
      </w:hyperlink>
      <w:r>
        <w:rPr>
          <w:rStyle w:val="s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6759E" w:rsidRDefault="00D6759E" w:rsidP="00D6759E">
      <w:pPr>
        <w:pStyle w:val="pj"/>
      </w:pPr>
      <w:r>
        <w:rPr>
          <w:rStyle w:val="s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Pr>
          <w:rStyle w:val="s0"/>
        </w:rPr>
        <w:t>СТ</w:t>
      </w:r>
      <w:proofErr w:type="gramEnd"/>
      <w:r>
        <w:rPr>
          <w:rStyle w:val="s0"/>
        </w:rPr>
        <w:t xml:space="preserve"> KZ».</w:t>
      </w:r>
    </w:p>
    <w:p w:rsidR="00D6759E" w:rsidRDefault="00D6759E" w:rsidP="00D6759E">
      <w:pPr>
        <w:pStyle w:val="pj"/>
      </w:pPr>
      <w:r>
        <w:rPr>
          <w:rStyle w:val="s0"/>
        </w:rPr>
        <w:t>4. Статус потенциального поставщика-производителя государств-членов ЕАЭС подтверждается следующими документами:</w:t>
      </w:r>
    </w:p>
    <w:p w:rsidR="00D6759E" w:rsidRDefault="00D6759E" w:rsidP="00D6759E">
      <w:pPr>
        <w:pStyle w:val="pj"/>
      </w:pPr>
      <w:r>
        <w:rPr>
          <w:rStyle w:val="s0"/>
        </w:rPr>
        <w:t>1) лицензией на фармацевтическую деятельность по производству лекарственных средств и (или) медицинских изделий;</w:t>
      </w:r>
    </w:p>
    <w:p w:rsidR="00D6759E" w:rsidRDefault="00D6759E" w:rsidP="00D6759E">
      <w:pPr>
        <w:pStyle w:val="pj"/>
      </w:pPr>
      <w:r>
        <w:rPr>
          <w:rStyle w:val="s0"/>
        </w:rPr>
        <w:t xml:space="preserve">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w:t>
      </w:r>
      <w:hyperlink r:id="rId14" w:history="1">
        <w:r>
          <w:rPr>
            <w:rStyle w:val="ab"/>
          </w:rPr>
          <w:t>от 3 ноября 2016 года № 78</w:t>
        </w:r>
      </w:hyperlink>
      <w:r>
        <w:rPr>
          <w:rStyle w:val="s0"/>
        </w:rPr>
        <w:t xml:space="preserve"> и </w:t>
      </w:r>
      <w:hyperlink r:id="rId15" w:history="1">
        <w:r>
          <w:rPr>
            <w:rStyle w:val="ab"/>
          </w:rPr>
          <w:t>от 12 февраля 2016 года № 46</w:t>
        </w:r>
      </w:hyperlink>
      <w:r>
        <w:rPr>
          <w:rStyle w:val="s0"/>
        </w:rPr>
        <w:t>).</w:t>
      </w:r>
    </w:p>
    <w:p w:rsidR="00D6759E" w:rsidRDefault="00D6759E" w:rsidP="00DD6AF5">
      <w:pPr>
        <w:jc w:val="center"/>
        <w:outlineLvl w:val="2"/>
        <w:rPr>
          <w:b/>
          <w:bCs/>
        </w:rPr>
      </w:pPr>
    </w:p>
    <w:p w:rsidR="00DD6AF5" w:rsidRPr="008E17C1" w:rsidRDefault="00DD6AF5" w:rsidP="00DD6AF5">
      <w:pPr>
        <w:outlineLvl w:val="2"/>
      </w:pPr>
    </w:p>
    <w:p w:rsidR="00577A86" w:rsidRDefault="009852D2" w:rsidP="00035445">
      <w:pPr>
        <w:jc w:val="center"/>
        <w:outlineLvl w:val="2"/>
        <w:rPr>
          <w:b/>
          <w:bCs/>
        </w:rPr>
      </w:pPr>
      <w:r w:rsidRPr="008E17C1">
        <w:rPr>
          <w:b/>
          <w:bCs/>
        </w:rPr>
        <w:t>Глава 12</w:t>
      </w:r>
      <w:r w:rsidR="00035445" w:rsidRPr="008E17C1">
        <w:rPr>
          <w:b/>
          <w:bCs/>
        </w:rPr>
        <w:t>.</w:t>
      </w:r>
      <w:r w:rsidR="00577A86" w:rsidRPr="008E17C1">
        <w:rPr>
          <w:b/>
          <w:bCs/>
        </w:rPr>
        <w:t xml:space="preserve"> Поддержка предпринимательской инициативы</w:t>
      </w:r>
    </w:p>
    <w:p w:rsidR="008C6CB1" w:rsidRPr="008E17C1" w:rsidRDefault="008C6CB1" w:rsidP="00035445">
      <w:pPr>
        <w:jc w:val="center"/>
        <w:outlineLvl w:val="2"/>
        <w:rPr>
          <w:b/>
          <w:bCs/>
        </w:rPr>
      </w:pPr>
    </w:p>
    <w:p w:rsidR="00D6759E" w:rsidRDefault="00DD6AF5" w:rsidP="00D6759E">
      <w:pPr>
        <w:pStyle w:val="pj"/>
      </w:pPr>
      <w:r w:rsidRPr="008E17C1">
        <w:t xml:space="preserve">1. </w:t>
      </w:r>
      <w:r w:rsidR="00D6759E">
        <w:rPr>
          <w:rStyle w:val="s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6759E" w:rsidRDefault="00D6759E" w:rsidP="00D6759E">
      <w:pPr>
        <w:pStyle w:val="pj"/>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6759E" w:rsidRDefault="00D6759E" w:rsidP="00D6759E">
      <w:pPr>
        <w:pStyle w:val="pj"/>
      </w:pPr>
      <w:r>
        <w:rPr>
          <w:rStyle w:val="s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D6759E" w:rsidRDefault="00D6759E" w:rsidP="00D6759E">
      <w:pPr>
        <w:pStyle w:val="pj"/>
      </w:pPr>
      <w:r>
        <w:rPr>
          <w:rStyle w:val="s0"/>
        </w:rPr>
        <w:t>3) надлежащей аптечной практики (GPP) при закупе фармацевтических услуг.</w:t>
      </w:r>
    </w:p>
    <w:p w:rsidR="00D6759E" w:rsidRDefault="00D6759E" w:rsidP="00D6759E">
      <w:pPr>
        <w:pStyle w:val="pj"/>
      </w:pPr>
      <w:r>
        <w:rPr>
          <w:rStyle w:val="s0"/>
        </w:rPr>
        <w:t>2. Для получения преимущества на заключение договора закупа или договора поставки к заявке:</w:t>
      </w:r>
    </w:p>
    <w:p w:rsidR="00D6759E" w:rsidRDefault="00D6759E" w:rsidP="00D6759E">
      <w:pPr>
        <w:pStyle w:val="pj"/>
      </w:pPr>
      <w:r>
        <w:rPr>
          <w:rStyle w:val="s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Pr>
          <w:rStyle w:val="s0"/>
        </w:rPr>
        <w:t>дств пр</w:t>
      </w:r>
      <w:proofErr w:type="gramEnd"/>
      <w:r>
        <w:rPr>
          <w:rStyle w:val="s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2) потенциальные поставщики при закупе лекарственных сре</w:t>
      </w:r>
      <w:proofErr w:type="gramStart"/>
      <w:r>
        <w:rPr>
          <w:rStyle w:val="s0"/>
        </w:rPr>
        <w:t>дств пр</w:t>
      </w:r>
      <w:proofErr w:type="gramEnd"/>
      <w:r>
        <w:rPr>
          <w:rStyle w:val="s0"/>
        </w:rPr>
        <w:t>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 xml:space="preserve">3. </w:t>
      </w:r>
      <w:proofErr w:type="gramStart"/>
      <w:r>
        <w:rPr>
          <w:rStyle w:val="s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D6759E" w:rsidRDefault="00D6759E" w:rsidP="00D6759E">
      <w:pPr>
        <w:pStyle w:val="pj"/>
      </w:pPr>
      <w:bookmarkStart w:id="6" w:name="SUB2100"/>
      <w:bookmarkEnd w:id="6"/>
      <w:r>
        <w:rPr>
          <w:rStyle w:val="s0"/>
        </w:rPr>
        <w:t xml:space="preserve">4. </w:t>
      </w:r>
      <w:proofErr w:type="gramStart"/>
      <w:r>
        <w:rPr>
          <w:rStyle w:val="s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D6759E" w:rsidRDefault="00D6759E" w:rsidP="00D6759E">
      <w:pPr>
        <w:pStyle w:val="pj"/>
      </w:pPr>
      <w:r>
        <w:rPr>
          <w:rStyle w:val="s0"/>
        </w:rPr>
        <w:lastRenderedPageBreak/>
        <w:t xml:space="preserve">5. </w:t>
      </w:r>
      <w:proofErr w:type="gramStart"/>
      <w:r>
        <w:rPr>
          <w:rStyle w:val="s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w:t>
      </w:r>
      <w:proofErr w:type="gramEnd"/>
      <w:r>
        <w:rPr>
          <w:rStyle w:val="s0"/>
        </w:rPr>
        <w:t xml:space="preserve"> них определяется по наименьшей цене, а заявки других потенциальных поставщиков автоматически отклоняются.</w:t>
      </w:r>
    </w:p>
    <w:bookmarkEnd w:id="4"/>
    <w:p w:rsidR="008D4CAA" w:rsidRPr="008E17C1" w:rsidRDefault="008D4CAA" w:rsidP="00FA5EE7">
      <w:pPr>
        <w:pStyle w:val="a4"/>
        <w:spacing w:before="0" w:beforeAutospacing="0" w:after="0" w:afterAutospacing="0"/>
        <w:jc w:val="both"/>
      </w:pPr>
    </w:p>
    <w:p w:rsidR="002744DD" w:rsidRDefault="002744DD" w:rsidP="00FA5EE7">
      <w:pPr>
        <w:rPr>
          <w:sz w:val="20"/>
          <w:szCs w:val="20"/>
        </w:rPr>
        <w:sectPr w:rsidR="002744DD" w:rsidSect="005E31A7">
          <w:footerReference w:type="default" r:id="rId16"/>
          <w:pgSz w:w="11906" w:h="16838"/>
          <w:pgMar w:top="539" w:right="566" w:bottom="284" w:left="900" w:header="708" w:footer="708" w:gutter="0"/>
          <w:cols w:space="708"/>
          <w:docGrid w:linePitch="360"/>
        </w:sectPr>
      </w:pPr>
    </w:p>
    <w:p w:rsidR="00010D56" w:rsidRPr="008E17C1" w:rsidRDefault="002744DD" w:rsidP="00FA5EE7">
      <w:r w:rsidRPr="008E17C1">
        <w:lastRenderedPageBreak/>
        <w:t xml:space="preserve">Приложение №1 </w:t>
      </w:r>
    </w:p>
    <w:p w:rsidR="002744DD" w:rsidRPr="008E17C1" w:rsidRDefault="002744DD" w:rsidP="00FA5EE7">
      <w:r w:rsidRPr="008E17C1">
        <w:t>К Тендерной документации</w:t>
      </w:r>
    </w:p>
    <w:p w:rsidR="002744DD" w:rsidRPr="008E17C1" w:rsidRDefault="002744DD" w:rsidP="002744DD">
      <w:pPr>
        <w:jc w:val="center"/>
        <w:rPr>
          <w:b/>
        </w:rPr>
      </w:pPr>
      <w:r w:rsidRPr="008E17C1">
        <w:rPr>
          <w:b/>
        </w:rPr>
        <w:t>Перечень закупаемых товаров</w:t>
      </w:r>
    </w:p>
    <w:p w:rsidR="002744DD" w:rsidRPr="008E17C1" w:rsidRDefault="002744DD" w:rsidP="002744DD">
      <w:pPr>
        <w:jc w:val="center"/>
        <w:rPr>
          <w:b/>
        </w:rPr>
      </w:pPr>
      <w:r w:rsidRPr="008E17C1">
        <w:rPr>
          <w:b/>
        </w:rPr>
        <w:t xml:space="preserve">Тендер по закупу медицинских изделий </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32"/>
        <w:gridCol w:w="3804"/>
        <w:gridCol w:w="913"/>
        <w:gridCol w:w="716"/>
        <w:gridCol w:w="1728"/>
        <w:gridCol w:w="616"/>
        <w:gridCol w:w="616"/>
        <w:gridCol w:w="793"/>
        <w:gridCol w:w="751"/>
        <w:gridCol w:w="1434"/>
        <w:gridCol w:w="980"/>
        <w:gridCol w:w="1363"/>
      </w:tblGrid>
      <w:tr w:rsidR="003404DB" w:rsidRPr="00537562" w:rsidTr="00224721">
        <w:trPr>
          <w:trHeight w:val="1169"/>
          <w:jc w:val="center"/>
        </w:trPr>
        <w:tc>
          <w:tcPr>
            <w:tcW w:w="239"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N лота</w:t>
            </w:r>
          </w:p>
        </w:tc>
        <w:tc>
          <w:tcPr>
            <w:tcW w:w="506"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Наименование заказчика</w:t>
            </w:r>
          </w:p>
        </w:tc>
        <w:tc>
          <w:tcPr>
            <w:tcW w:w="1180"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Наименование товара</w:t>
            </w:r>
          </w:p>
        </w:tc>
        <w:tc>
          <w:tcPr>
            <w:tcW w:w="283"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Ед. изм</w:t>
            </w:r>
          </w:p>
        </w:tc>
        <w:tc>
          <w:tcPr>
            <w:tcW w:w="222"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Кол-во</w:t>
            </w:r>
          </w:p>
        </w:tc>
        <w:tc>
          <w:tcPr>
            <w:tcW w:w="536"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b/>
                <w:sz w:val="18"/>
                <w:szCs w:val="22"/>
              </w:rPr>
            </w:pPr>
            <w:r w:rsidRPr="00224721">
              <w:rPr>
                <w:b/>
                <w:sz w:val="18"/>
                <w:szCs w:val="22"/>
              </w:rPr>
              <w:t>Условия поставки (в соответствии с ИНКОТЕРМС 2000)</w:t>
            </w:r>
          </w:p>
        </w:tc>
        <w:tc>
          <w:tcPr>
            <w:tcW w:w="861" w:type="pct"/>
            <w:gridSpan w:val="4"/>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sz w:val="18"/>
                <w:szCs w:val="22"/>
              </w:rPr>
            </w:pPr>
            <w:r w:rsidRPr="00224721">
              <w:rPr>
                <w:b/>
                <w:sz w:val="18"/>
                <w:szCs w:val="22"/>
              </w:rPr>
              <w:t>Срок поставки товаров (дней со дня вступления в силу договора о закупках)</w:t>
            </w:r>
          </w:p>
        </w:tc>
        <w:tc>
          <w:tcPr>
            <w:tcW w:w="445"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sz w:val="18"/>
                <w:szCs w:val="22"/>
              </w:rPr>
            </w:pPr>
            <w:r w:rsidRPr="00224721">
              <w:rPr>
                <w:b/>
                <w:sz w:val="18"/>
                <w:szCs w:val="22"/>
              </w:rPr>
              <w:t>Место поставки товаров</w:t>
            </w:r>
          </w:p>
        </w:tc>
        <w:tc>
          <w:tcPr>
            <w:tcW w:w="304"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sz w:val="18"/>
                <w:szCs w:val="22"/>
              </w:rPr>
            </w:pPr>
            <w:r w:rsidRPr="00224721">
              <w:rPr>
                <w:b/>
                <w:sz w:val="18"/>
                <w:szCs w:val="22"/>
              </w:rPr>
              <w:t xml:space="preserve">Цена за единицу </w:t>
            </w:r>
          </w:p>
        </w:tc>
        <w:tc>
          <w:tcPr>
            <w:tcW w:w="423"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sz w:val="18"/>
                <w:szCs w:val="22"/>
              </w:rPr>
            </w:pPr>
            <w:r w:rsidRPr="00224721">
              <w:rPr>
                <w:b/>
                <w:sz w:val="18"/>
                <w:szCs w:val="22"/>
              </w:rPr>
              <w:t>Общая сумма, выделенная для закупок способом тендера, тенге</w:t>
            </w:r>
          </w:p>
        </w:tc>
      </w:tr>
      <w:tr w:rsidR="003404DB" w:rsidRPr="00537562" w:rsidTr="00224721">
        <w:trPr>
          <w:trHeight w:val="240"/>
          <w:jc w:val="center"/>
        </w:trPr>
        <w:tc>
          <w:tcPr>
            <w:tcW w:w="239"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2</w:t>
            </w:r>
          </w:p>
        </w:tc>
        <w:tc>
          <w:tcPr>
            <w:tcW w:w="1180"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3</w:t>
            </w:r>
          </w:p>
        </w:tc>
        <w:tc>
          <w:tcPr>
            <w:tcW w:w="283"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4</w:t>
            </w:r>
          </w:p>
        </w:tc>
        <w:tc>
          <w:tcPr>
            <w:tcW w:w="222"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5</w:t>
            </w:r>
          </w:p>
        </w:tc>
        <w:tc>
          <w:tcPr>
            <w:tcW w:w="536" w:type="pct"/>
            <w:tcBorders>
              <w:top w:val="single" w:sz="4" w:space="0" w:color="auto"/>
              <w:left w:val="single" w:sz="4" w:space="0" w:color="auto"/>
              <w:bottom w:val="single" w:sz="4" w:space="0" w:color="auto"/>
              <w:right w:val="single" w:sz="4" w:space="0" w:color="auto"/>
            </w:tcBorders>
            <w:vAlign w:val="center"/>
            <w:hideMark/>
          </w:tcPr>
          <w:p w:rsidR="003404DB" w:rsidRPr="00224721" w:rsidRDefault="003404DB" w:rsidP="00E14358">
            <w:pPr>
              <w:jc w:val="center"/>
              <w:rPr>
                <w:sz w:val="18"/>
                <w:szCs w:val="22"/>
              </w:rPr>
            </w:pPr>
            <w:r w:rsidRPr="00224721">
              <w:rPr>
                <w:sz w:val="18"/>
                <w:szCs w:val="22"/>
              </w:rPr>
              <w:t>6</w:t>
            </w:r>
          </w:p>
        </w:tc>
        <w:tc>
          <w:tcPr>
            <w:tcW w:w="861" w:type="pct"/>
            <w:gridSpan w:val="4"/>
            <w:tcBorders>
              <w:top w:val="single" w:sz="4" w:space="0" w:color="auto"/>
              <w:left w:val="single" w:sz="4" w:space="0" w:color="auto"/>
              <w:bottom w:val="single" w:sz="4" w:space="0" w:color="auto"/>
              <w:right w:val="single" w:sz="4" w:space="0" w:color="auto"/>
            </w:tcBorders>
          </w:tcPr>
          <w:p w:rsidR="003404DB" w:rsidRPr="00224721" w:rsidRDefault="003404DB" w:rsidP="00E14358">
            <w:pPr>
              <w:jc w:val="center"/>
              <w:rPr>
                <w:sz w:val="18"/>
                <w:szCs w:val="22"/>
              </w:rPr>
            </w:pPr>
            <w:r w:rsidRPr="00224721">
              <w:rPr>
                <w:sz w:val="18"/>
                <w:szCs w:val="22"/>
              </w:rPr>
              <w:t>7</w:t>
            </w:r>
          </w:p>
        </w:tc>
        <w:tc>
          <w:tcPr>
            <w:tcW w:w="445" w:type="pct"/>
            <w:tcBorders>
              <w:top w:val="single" w:sz="4" w:space="0" w:color="auto"/>
              <w:left w:val="single" w:sz="4" w:space="0" w:color="auto"/>
              <w:bottom w:val="single" w:sz="4" w:space="0" w:color="auto"/>
              <w:right w:val="single" w:sz="4" w:space="0" w:color="auto"/>
            </w:tcBorders>
          </w:tcPr>
          <w:p w:rsidR="003404DB" w:rsidRPr="00224721" w:rsidRDefault="003404DB" w:rsidP="00E14358">
            <w:pPr>
              <w:jc w:val="center"/>
              <w:rPr>
                <w:sz w:val="18"/>
                <w:szCs w:val="22"/>
              </w:rPr>
            </w:pPr>
            <w:r w:rsidRPr="00224721">
              <w:rPr>
                <w:sz w:val="18"/>
                <w:szCs w:val="22"/>
              </w:rPr>
              <w:t>8</w:t>
            </w:r>
          </w:p>
        </w:tc>
        <w:tc>
          <w:tcPr>
            <w:tcW w:w="304" w:type="pct"/>
            <w:tcBorders>
              <w:top w:val="single" w:sz="4" w:space="0" w:color="auto"/>
              <w:left w:val="single" w:sz="4" w:space="0" w:color="auto"/>
              <w:bottom w:val="single" w:sz="4" w:space="0" w:color="auto"/>
              <w:right w:val="single" w:sz="4" w:space="0" w:color="auto"/>
            </w:tcBorders>
          </w:tcPr>
          <w:p w:rsidR="003404DB" w:rsidRPr="00224721" w:rsidRDefault="003404DB" w:rsidP="00E14358">
            <w:pPr>
              <w:jc w:val="center"/>
              <w:rPr>
                <w:sz w:val="18"/>
                <w:szCs w:val="22"/>
              </w:rPr>
            </w:pPr>
            <w:r w:rsidRPr="00224721">
              <w:rPr>
                <w:sz w:val="18"/>
                <w:szCs w:val="22"/>
              </w:rPr>
              <w:t>9</w:t>
            </w:r>
          </w:p>
        </w:tc>
        <w:tc>
          <w:tcPr>
            <w:tcW w:w="423" w:type="pct"/>
            <w:tcBorders>
              <w:top w:val="single" w:sz="4" w:space="0" w:color="auto"/>
              <w:left w:val="single" w:sz="4" w:space="0" w:color="auto"/>
              <w:bottom w:val="single" w:sz="4" w:space="0" w:color="auto"/>
              <w:right w:val="single" w:sz="4" w:space="0" w:color="auto"/>
            </w:tcBorders>
          </w:tcPr>
          <w:p w:rsidR="003404DB" w:rsidRPr="00224721" w:rsidRDefault="003404DB" w:rsidP="00E14358">
            <w:pPr>
              <w:jc w:val="center"/>
              <w:rPr>
                <w:sz w:val="18"/>
                <w:szCs w:val="22"/>
              </w:rPr>
            </w:pPr>
            <w:r w:rsidRPr="00224721">
              <w:rPr>
                <w:sz w:val="18"/>
                <w:szCs w:val="22"/>
              </w:rPr>
              <w:t>10</w:t>
            </w:r>
          </w:p>
        </w:tc>
      </w:tr>
      <w:tr w:rsidR="00224721" w:rsidRPr="00537562" w:rsidTr="00224721">
        <w:trPr>
          <w:trHeight w:val="240"/>
          <w:jc w:val="center"/>
        </w:trPr>
        <w:tc>
          <w:tcPr>
            <w:tcW w:w="239"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222"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p>
        </w:tc>
        <w:tc>
          <w:tcPr>
            <w:tcW w:w="191"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224721">
            <w:pPr>
              <w:jc w:val="center"/>
              <w:rPr>
                <w:b/>
                <w:bCs/>
                <w:color w:val="000000"/>
                <w:sz w:val="14"/>
                <w:szCs w:val="16"/>
              </w:rPr>
            </w:pPr>
            <w:r w:rsidRPr="00224721">
              <w:rPr>
                <w:b/>
                <w:bCs/>
                <w:color w:val="000000"/>
                <w:sz w:val="14"/>
                <w:szCs w:val="16"/>
              </w:rPr>
              <w:t>март</w:t>
            </w:r>
          </w:p>
        </w:tc>
        <w:tc>
          <w:tcPr>
            <w:tcW w:w="191"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bCs/>
                <w:color w:val="000000"/>
                <w:sz w:val="14"/>
                <w:szCs w:val="16"/>
              </w:rPr>
            </w:pPr>
            <w:r w:rsidRPr="00224721">
              <w:rPr>
                <w:b/>
                <w:bCs/>
                <w:color w:val="000000"/>
                <w:sz w:val="14"/>
                <w:szCs w:val="16"/>
              </w:rPr>
              <w:t>июнь</w:t>
            </w:r>
          </w:p>
        </w:tc>
        <w:tc>
          <w:tcPr>
            <w:tcW w:w="246"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bCs/>
                <w:color w:val="000000"/>
                <w:sz w:val="14"/>
                <w:szCs w:val="16"/>
              </w:rPr>
            </w:pPr>
            <w:r w:rsidRPr="00224721">
              <w:rPr>
                <w:b/>
                <w:bCs/>
                <w:color w:val="000000"/>
                <w:sz w:val="14"/>
                <w:szCs w:val="16"/>
              </w:rPr>
              <w:t>сентябрь</w:t>
            </w:r>
          </w:p>
        </w:tc>
        <w:tc>
          <w:tcPr>
            <w:tcW w:w="233" w:type="pct"/>
            <w:tcBorders>
              <w:top w:val="single" w:sz="4" w:space="0" w:color="auto"/>
              <w:left w:val="single" w:sz="4" w:space="0" w:color="auto"/>
              <w:bottom w:val="single" w:sz="4" w:space="0" w:color="auto"/>
              <w:right w:val="single" w:sz="4" w:space="0" w:color="auto"/>
            </w:tcBorders>
            <w:vAlign w:val="center"/>
          </w:tcPr>
          <w:p w:rsidR="003404DB" w:rsidRPr="00224721" w:rsidRDefault="003404DB" w:rsidP="003404DB">
            <w:pPr>
              <w:jc w:val="center"/>
              <w:rPr>
                <w:b/>
                <w:bCs/>
                <w:color w:val="000000"/>
                <w:sz w:val="14"/>
                <w:szCs w:val="16"/>
              </w:rPr>
            </w:pPr>
            <w:r w:rsidRPr="00224721">
              <w:rPr>
                <w:b/>
                <w:bCs/>
                <w:color w:val="000000"/>
                <w:sz w:val="14"/>
                <w:szCs w:val="16"/>
              </w:rPr>
              <w:t>декабрь</w:t>
            </w:r>
          </w:p>
        </w:tc>
        <w:tc>
          <w:tcPr>
            <w:tcW w:w="445"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p>
        </w:tc>
        <w:tc>
          <w:tcPr>
            <w:tcW w:w="304"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p>
        </w:tc>
        <w:tc>
          <w:tcPr>
            <w:tcW w:w="423"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1E2800">
            <w:pPr>
              <w:jc w:val="center"/>
              <w:rPr>
                <w:sz w:val="20"/>
                <w:szCs w:val="20"/>
              </w:rPr>
            </w:pPr>
            <w:r w:rsidRPr="001E2800">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Pr="00AB6A97" w:rsidRDefault="00224721" w:rsidP="00E341AE">
            <w:pPr>
              <w:jc w:val="center"/>
              <w:rPr>
                <w:b/>
                <w:color w:val="000000"/>
                <w:sz w:val="20"/>
                <w:szCs w:val="20"/>
                <w:lang w:val="en-US"/>
              </w:rPr>
            </w:pPr>
            <w:r w:rsidRPr="00E341AE">
              <w:rPr>
                <w:b/>
                <w:color w:val="000000"/>
                <w:sz w:val="20"/>
                <w:szCs w:val="20"/>
              </w:rPr>
              <w:t>ЛОТ</w:t>
            </w:r>
            <w:r w:rsidRPr="00AB6A97">
              <w:rPr>
                <w:b/>
                <w:color w:val="000000"/>
                <w:sz w:val="20"/>
                <w:szCs w:val="20"/>
                <w:lang w:val="en-US"/>
              </w:rPr>
              <w:t xml:space="preserve"> №1</w:t>
            </w:r>
          </w:p>
          <w:p w:rsidR="00224721" w:rsidRPr="00AB6A97" w:rsidRDefault="00224721">
            <w:pPr>
              <w:rPr>
                <w:color w:val="000000"/>
                <w:sz w:val="20"/>
                <w:szCs w:val="20"/>
                <w:lang w:val="en-US"/>
              </w:rPr>
            </w:pPr>
            <w:r w:rsidRPr="00AB6A97">
              <w:rPr>
                <w:color w:val="000000"/>
                <w:sz w:val="20"/>
                <w:szCs w:val="20"/>
                <w:lang w:val="en-US"/>
              </w:rPr>
              <w:t>EIGHTCHECK-3WP H   1.5ml</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флакон</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18 390,0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220 680,0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Pr="00AB6A97" w:rsidRDefault="00224721" w:rsidP="00E341AE">
            <w:pPr>
              <w:jc w:val="center"/>
              <w:rPr>
                <w:b/>
                <w:color w:val="000000"/>
                <w:sz w:val="20"/>
                <w:szCs w:val="20"/>
                <w:lang w:val="en-US"/>
              </w:rPr>
            </w:pPr>
            <w:r w:rsidRPr="00E341AE">
              <w:rPr>
                <w:b/>
                <w:color w:val="000000"/>
                <w:sz w:val="20"/>
                <w:szCs w:val="20"/>
              </w:rPr>
              <w:t>ЛОТ</w:t>
            </w:r>
            <w:r w:rsidRPr="00E341AE">
              <w:rPr>
                <w:b/>
                <w:color w:val="000000"/>
                <w:sz w:val="20"/>
                <w:szCs w:val="20"/>
                <w:lang w:val="en-US"/>
              </w:rPr>
              <w:t xml:space="preserve"> №</w:t>
            </w:r>
            <w:r w:rsidRPr="00AB6A97">
              <w:rPr>
                <w:b/>
                <w:color w:val="000000"/>
                <w:sz w:val="20"/>
                <w:szCs w:val="20"/>
                <w:lang w:val="en-US"/>
              </w:rPr>
              <w:t>2</w:t>
            </w:r>
          </w:p>
          <w:p w:rsidR="00224721" w:rsidRPr="00E341AE" w:rsidRDefault="00224721">
            <w:pPr>
              <w:rPr>
                <w:color w:val="000000"/>
                <w:sz w:val="20"/>
                <w:szCs w:val="20"/>
                <w:lang w:val="en-US"/>
              </w:rPr>
            </w:pPr>
            <w:r w:rsidRPr="00E341AE">
              <w:rPr>
                <w:color w:val="000000"/>
                <w:sz w:val="20"/>
                <w:szCs w:val="20"/>
                <w:lang w:val="en-US"/>
              </w:rPr>
              <w:t>EIGHTCHECK- 3WP N   1.5 ml</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флакон</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18 390,0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220 680,0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Pr="00AB6A97" w:rsidRDefault="00224721" w:rsidP="00E341AE">
            <w:pPr>
              <w:jc w:val="center"/>
              <w:rPr>
                <w:color w:val="000000"/>
                <w:sz w:val="20"/>
                <w:szCs w:val="20"/>
                <w:lang w:val="en-US"/>
              </w:rPr>
            </w:pPr>
            <w:r w:rsidRPr="00E341AE">
              <w:rPr>
                <w:b/>
                <w:color w:val="000000"/>
                <w:sz w:val="20"/>
                <w:szCs w:val="20"/>
              </w:rPr>
              <w:t>ЛОТ</w:t>
            </w:r>
            <w:r w:rsidRPr="00AB6A97">
              <w:rPr>
                <w:b/>
                <w:color w:val="000000"/>
                <w:sz w:val="20"/>
                <w:szCs w:val="20"/>
                <w:lang w:val="en-US"/>
              </w:rPr>
              <w:t xml:space="preserve"> №3</w:t>
            </w:r>
          </w:p>
          <w:p w:rsidR="00224721" w:rsidRPr="00AB6A97" w:rsidRDefault="00224721">
            <w:pPr>
              <w:rPr>
                <w:color w:val="000000"/>
                <w:sz w:val="20"/>
                <w:szCs w:val="20"/>
                <w:lang w:val="en-US"/>
              </w:rPr>
            </w:pPr>
            <w:r w:rsidRPr="00AB6A97">
              <w:rPr>
                <w:color w:val="000000"/>
                <w:sz w:val="20"/>
                <w:szCs w:val="20"/>
                <w:lang w:val="en-US"/>
              </w:rPr>
              <w:t>EIGHTCHECK- 3WP L    1.5ml</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флакон</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18 390,0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220 680,0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4</w:t>
            </w:r>
          </w:p>
          <w:p w:rsidR="00224721" w:rsidRDefault="00224721">
            <w:pPr>
              <w:rPr>
                <w:color w:val="000000"/>
                <w:sz w:val="20"/>
                <w:szCs w:val="20"/>
              </w:rPr>
            </w:pPr>
            <w:r>
              <w:rPr>
                <w:color w:val="000000"/>
                <w:sz w:val="20"/>
                <w:szCs w:val="20"/>
              </w:rPr>
              <w:t>Cellpa</w:t>
            </w:r>
            <w:proofErr w:type="gramStart"/>
            <w:r>
              <w:rPr>
                <w:color w:val="000000"/>
                <w:sz w:val="20"/>
                <w:szCs w:val="20"/>
              </w:rPr>
              <w:t>с</w:t>
            </w:r>
            <w:proofErr w:type="gramEnd"/>
            <w:r>
              <w:rPr>
                <w:color w:val="000000"/>
                <w:sz w:val="20"/>
                <w:szCs w:val="20"/>
              </w:rPr>
              <w:t>k       20л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58 500,0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5 850 000,0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5</w:t>
            </w:r>
          </w:p>
          <w:p w:rsidR="00224721" w:rsidRDefault="00224721">
            <w:pPr>
              <w:rPr>
                <w:color w:val="000000"/>
                <w:sz w:val="20"/>
                <w:szCs w:val="20"/>
              </w:rPr>
            </w:pPr>
            <w:r>
              <w:rPr>
                <w:color w:val="000000"/>
                <w:sz w:val="20"/>
                <w:szCs w:val="20"/>
              </w:rPr>
              <w:t>Stromatolyser-WH     (3*500мл)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15</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15</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162 560,0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8 128 000,0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6</w:t>
            </w:r>
          </w:p>
          <w:p w:rsidR="00224721" w:rsidRDefault="00224721">
            <w:pPr>
              <w:rPr>
                <w:color w:val="000000"/>
                <w:sz w:val="20"/>
                <w:szCs w:val="20"/>
              </w:rPr>
            </w:pPr>
            <w:r>
              <w:rPr>
                <w:color w:val="000000"/>
                <w:sz w:val="20"/>
                <w:szCs w:val="20"/>
              </w:rPr>
              <w:t>CellClean  (CL-50) 50мл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54 700,0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328 200,0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7</w:t>
            </w:r>
          </w:p>
          <w:p w:rsidR="00224721" w:rsidRDefault="00224721">
            <w:pPr>
              <w:rPr>
                <w:color w:val="000000"/>
                <w:sz w:val="20"/>
                <w:szCs w:val="20"/>
              </w:rPr>
            </w:pPr>
            <w:r>
              <w:rPr>
                <w:color w:val="000000"/>
                <w:sz w:val="20"/>
                <w:szCs w:val="20"/>
              </w:rPr>
              <w:t>i-Chroma  HbA1c   Гликолизированный гемоглобин (25тестов)</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52 650,0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7 897 500,0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8</w:t>
            </w:r>
          </w:p>
          <w:p w:rsidR="00224721" w:rsidRDefault="00224721">
            <w:pPr>
              <w:rPr>
                <w:color w:val="000000"/>
                <w:sz w:val="20"/>
                <w:szCs w:val="20"/>
              </w:rPr>
            </w:pPr>
            <w:r>
              <w:rPr>
                <w:color w:val="000000"/>
                <w:sz w:val="20"/>
                <w:szCs w:val="20"/>
              </w:rPr>
              <w:t>Boditech HbA1c Control Контроль гликозилированного гемоглобина из комплекта Анализатор i-CHROMA II</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29 500,0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118 000,0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9</w:t>
            </w:r>
          </w:p>
          <w:p w:rsidR="00224721" w:rsidRDefault="00224721">
            <w:pPr>
              <w:rPr>
                <w:color w:val="000000"/>
                <w:sz w:val="20"/>
                <w:szCs w:val="20"/>
              </w:rPr>
            </w:pPr>
            <w:proofErr w:type="gramStart"/>
            <w:r>
              <w:rPr>
                <w:color w:val="000000"/>
                <w:sz w:val="20"/>
                <w:szCs w:val="20"/>
              </w:rPr>
              <w:t>Тест-полоски</w:t>
            </w:r>
            <w:proofErr w:type="gramEnd"/>
            <w:r>
              <w:rPr>
                <w:color w:val="000000"/>
                <w:sz w:val="20"/>
                <w:szCs w:val="20"/>
              </w:rPr>
              <w:t xml:space="preserve"> 10EA   АUТIОN Sticks  (100тестов) для анализатора мочи «АUТIОN TM ELEVEN  » с чувствительностью белка 0,1-10,0 г/л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14 000,0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2 800 000,0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10</w:t>
            </w:r>
          </w:p>
          <w:p w:rsidR="00224721" w:rsidRDefault="00224721">
            <w:pPr>
              <w:rPr>
                <w:color w:val="000000"/>
                <w:sz w:val="20"/>
                <w:szCs w:val="20"/>
              </w:rPr>
            </w:pPr>
            <w:r>
              <w:rPr>
                <w:color w:val="000000"/>
                <w:sz w:val="20"/>
                <w:szCs w:val="20"/>
              </w:rPr>
              <w:t>Аутион чек плюс (Aution check plus) из комплекта Анализатор Aution Eleven</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149 000,0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447 000,0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Pr="00AB6A97" w:rsidRDefault="00224721" w:rsidP="00E341AE">
            <w:pPr>
              <w:jc w:val="center"/>
              <w:rPr>
                <w:color w:val="000000"/>
                <w:sz w:val="20"/>
                <w:szCs w:val="20"/>
                <w:lang w:val="en-US"/>
              </w:rPr>
            </w:pPr>
            <w:r w:rsidRPr="00E341AE">
              <w:rPr>
                <w:b/>
                <w:color w:val="000000"/>
                <w:sz w:val="20"/>
                <w:szCs w:val="20"/>
              </w:rPr>
              <w:t>ЛОТ</w:t>
            </w:r>
            <w:r w:rsidRPr="00AB6A97">
              <w:rPr>
                <w:b/>
                <w:color w:val="000000"/>
                <w:sz w:val="20"/>
                <w:szCs w:val="20"/>
                <w:lang w:val="en-US"/>
              </w:rPr>
              <w:t xml:space="preserve"> №11</w:t>
            </w:r>
          </w:p>
          <w:p w:rsidR="00224721" w:rsidRPr="00AB6A97" w:rsidRDefault="00224721">
            <w:pPr>
              <w:rPr>
                <w:color w:val="000000"/>
                <w:sz w:val="20"/>
                <w:szCs w:val="20"/>
                <w:lang w:val="en-US"/>
              </w:rPr>
            </w:pPr>
            <w:r w:rsidRPr="00AB6A97">
              <w:rPr>
                <w:color w:val="000000"/>
                <w:sz w:val="20"/>
                <w:szCs w:val="20"/>
                <w:lang w:val="en-US"/>
              </w:rPr>
              <w:t xml:space="preserve">i-Chroma  </w:t>
            </w:r>
            <w:r>
              <w:rPr>
                <w:color w:val="000000"/>
                <w:sz w:val="20"/>
                <w:szCs w:val="20"/>
              </w:rPr>
              <w:t>Тропонин</w:t>
            </w:r>
            <w:r w:rsidRPr="00AB6A97">
              <w:rPr>
                <w:color w:val="000000"/>
                <w:sz w:val="20"/>
                <w:szCs w:val="20"/>
                <w:lang w:val="en-US"/>
              </w:rPr>
              <w:t>-I</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77 000,0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77 000,0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12</w:t>
            </w:r>
          </w:p>
          <w:p w:rsidR="00224721" w:rsidRDefault="00224721">
            <w:pPr>
              <w:rPr>
                <w:color w:val="000000"/>
                <w:sz w:val="20"/>
                <w:szCs w:val="20"/>
              </w:rPr>
            </w:pPr>
            <w:r>
              <w:rPr>
                <w:color w:val="000000"/>
                <w:sz w:val="20"/>
                <w:szCs w:val="20"/>
              </w:rPr>
              <w:t>Boditech Tn-I Control Контроль тропонина I из комплекта Анализатор i-CHROMA II</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29 500,0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29 500,0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 xml:space="preserve">КГП “Рудненская городская </w:t>
            </w:r>
            <w:r w:rsidRPr="008D3054">
              <w:rPr>
                <w:sz w:val="20"/>
                <w:szCs w:val="20"/>
              </w:rPr>
              <w:lastRenderedPageBreak/>
              <w:t>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lastRenderedPageBreak/>
              <w:t>ЛОТ №</w:t>
            </w:r>
            <w:r>
              <w:rPr>
                <w:b/>
                <w:color w:val="000000"/>
                <w:sz w:val="20"/>
                <w:szCs w:val="20"/>
              </w:rPr>
              <w:t>13</w:t>
            </w:r>
          </w:p>
          <w:p w:rsidR="00224721" w:rsidRDefault="00224721">
            <w:pPr>
              <w:rPr>
                <w:color w:val="000000"/>
                <w:sz w:val="20"/>
                <w:szCs w:val="20"/>
              </w:rPr>
            </w:pPr>
            <w:r>
              <w:rPr>
                <w:color w:val="000000"/>
                <w:sz w:val="20"/>
                <w:szCs w:val="20"/>
              </w:rPr>
              <w:t xml:space="preserve">AUTION SCREEN </w:t>
            </w:r>
            <w:proofErr w:type="gramStart"/>
            <w:r>
              <w:rPr>
                <w:color w:val="000000"/>
                <w:sz w:val="20"/>
                <w:szCs w:val="20"/>
              </w:rPr>
              <w:t>тест-полоски</w:t>
            </w:r>
            <w:proofErr w:type="gramEnd"/>
            <w:r>
              <w:rPr>
                <w:color w:val="000000"/>
                <w:sz w:val="20"/>
                <w:szCs w:val="20"/>
              </w:rPr>
              <w:t xml:space="preserve"> (микроальбумин и креатинин),25 полосок </w:t>
            </w:r>
            <w:r>
              <w:rPr>
                <w:color w:val="000000"/>
                <w:sz w:val="20"/>
                <w:szCs w:val="20"/>
              </w:rPr>
              <w:lastRenderedPageBreak/>
              <w:t xml:space="preserve">/уп.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w:t>
            </w:r>
            <w:r w:rsidRPr="001E2800">
              <w:rPr>
                <w:sz w:val="20"/>
                <w:szCs w:val="20"/>
              </w:rPr>
              <w:lastRenderedPageBreak/>
              <w:t>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47 175,0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471 750,0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14</w:t>
            </w:r>
          </w:p>
          <w:p w:rsidR="00224721" w:rsidRDefault="00224721">
            <w:pPr>
              <w:rPr>
                <w:color w:val="000000"/>
                <w:sz w:val="20"/>
                <w:szCs w:val="20"/>
              </w:rPr>
            </w:pPr>
            <w:r>
              <w:rPr>
                <w:color w:val="000000"/>
                <w:sz w:val="20"/>
                <w:szCs w:val="20"/>
              </w:rPr>
              <w:t>Набор реагентов для определения  С-реактивного белка в сыворотке крови методом латек</w:t>
            </w:r>
            <w:proofErr w:type="gramStart"/>
            <w:r>
              <w:rPr>
                <w:color w:val="000000"/>
                <w:sz w:val="20"/>
                <w:szCs w:val="20"/>
              </w:rPr>
              <w:t>с-</w:t>
            </w:r>
            <w:proofErr w:type="gramEnd"/>
            <w:r>
              <w:rPr>
                <w:color w:val="000000"/>
                <w:sz w:val="20"/>
                <w:szCs w:val="20"/>
              </w:rPr>
              <w:t xml:space="preserve"> агглютинации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7 713,0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15 426,0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15</w:t>
            </w:r>
          </w:p>
          <w:p w:rsidR="00224721" w:rsidRDefault="00224721">
            <w:pPr>
              <w:rPr>
                <w:color w:val="000000"/>
                <w:sz w:val="20"/>
                <w:szCs w:val="20"/>
              </w:rPr>
            </w:pPr>
            <w:r>
              <w:rPr>
                <w:color w:val="000000"/>
                <w:sz w:val="20"/>
                <w:szCs w:val="20"/>
              </w:rPr>
              <w:t xml:space="preserve">Набор реагентов для определения ревматоидного фактора в сывороткекрови методом латекс агглютинация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5 832,0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23 328,0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16</w:t>
            </w:r>
          </w:p>
          <w:p w:rsidR="00224721" w:rsidRDefault="00224721">
            <w:pPr>
              <w:rPr>
                <w:color w:val="000000"/>
                <w:sz w:val="20"/>
                <w:szCs w:val="20"/>
              </w:rPr>
            </w:pPr>
            <w:r>
              <w:rPr>
                <w:color w:val="000000"/>
                <w:sz w:val="20"/>
                <w:szCs w:val="20"/>
              </w:rPr>
              <w:t>Набор реагентов для определения содержания кальция в сыворотке (плазме</w:t>
            </w:r>
            <w:proofErr w:type="gramStart"/>
            <w:r>
              <w:rPr>
                <w:color w:val="000000"/>
                <w:sz w:val="20"/>
                <w:szCs w:val="20"/>
              </w:rPr>
              <w:t>)к</w:t>
            </w:r>
            <w:proofErr w:type="gramEnd"/>
            <w:r>
              <w:rPr>
                <w:color w:val="000000"/>
                <w:sz w:val="20"/>
                <w:szCs w:val="20"/>
              </w:rPr>
              <w:t>рови унифицированным колориметрическим методом</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5 526,0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27 630,0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17</w:t>
            </w:r>
          </w:p>
          <w:p w:rsidR="00224721" w:rsidRDefault="00224721">
            <w:pPr>
              <w:rPr>
                <w:color w:val="000000"/>
                <w:sz w:val="20"/>
                <w:szCs w:val="20"/>
              </w:rPr>
            </w:pPr>
            <w:r>
              <w:rPr>
                <w:color w:val="000000"/>
                <w:sz w:val="20"/>
                <w:szCs w:val="20"/>
              </w:rPr>
              <w:t>Краситель-фиксатор Эозин метиленовый синий по Май-Грюнвальду</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6</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7 200,0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108 000,0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18</w:t>
            </w:r>
          </w:p>
          <w:p w:rsidR="00224721" w:rsidRDefault="00224721">
            <w:pPr>
              <w:rPr>
                <w:color w:val="000000"/>
                <w:sz w:val="20"/>
                <w:szCs w:val="20"/>
              </w:rPr>
            </w:pPr>
            <w:r>
              <w:rPr>
                <w:color w:val="000000"/>
                <w:sz w:val="20"/>
                <w:szCs w:val="20"/>
              </w:rPr>
              <w:t xml:space="preserve">Краситель Азур-эозин по </w:t>
            </w:r>
            <w:proofErr w:type="gramStart"/>
            <w:r>
              <w:rPr>
                <w:color w:val="000000"/>
                <w:sz w:val="20"/>
                <w:szCs w:val="20"/>
              </w:rPr>
              <w:t>Романовскому</w:t>
            </w:r>
            <w:proofErr w:type="gramEnd"/>
            <w:r>
              <w:rPr>
                <w:color w:val="000000"/>
                <w:sz w:val="20"/>
                <w:szCs w:val="20"/>
              </w:rPr>
              <w:t xml:space="preserve"> с буфером, 1л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6</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8 100,0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121 500,0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19</w:t>
            </w:r>
          </w:p>
          <w:p w:rsidR="00224721" w:rsidRDefault="00224721">
            <w:pPr>
              <w:rPr>
                <w:color w:val="000000"/>
                <w:sz w:val="20"/>
                <w:szCs w:val="20"/>
              </w:rPr>
            </w:pPr>
            <w:r>
              <w:rPr>
                <w:color w:val="000000"/>
                <w:sz w:val="20"/>
                <w:szCs w:val="20"/>
              </w:rPr>
              <w:t>Сульфосалициловая кислота</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proofErr w:type="gramStart"/>
            <w:r w:rsidRPr="009E66C0">
              <w:rPr>
                <w:color w:val="000000"/>
                <w:sz w:val="18"/>
                <w:szCs w:val="20"/>
              </w:rPr>
              <w:t>кг</w:t>
            </w:r>
            <w:proofErr w:type="gramEnd"/>
            <w:r w:rsidRPr="009E66C0">
              <w:rPr>
                <w:color w:val="000000"/>
                <w:sz w:val="18"/>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15 926,0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15 926,0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20</w:t>
            </w:r>
          </w:p>
          <w:p w:rsidR="00224721" w:rsidRDefault="00224721">
            <w:pPr>
              <w:rPr>
                <w:color w:val="000000"/>
                <w:sz w:val="20"/>
                <w:szCs w:val="20"/>
              </w:rPr>
            </w:pPr>
            <w:r>
              <w:rPr>
                <w:color w:val="000000"/>
                <w:sz w:val="20"/>
                <w:szCs w:val="20"/>
              </w:rPr>
              <w:t xml:space="preserve">Натрий лимоннокислый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proofErr w:type="gramStart"/>
            <w:r w:rsidRPr="009E66C0">
              <w:rPr>
                <w:color w:val="000000"/>
                <w:sz w:val="18"/>
                <w:szCs w:val="20"/>
              </w:rPr>
              <w:t>кг</w:t>
            </w:r>
            <w:proofErr w:type="gramEnd"/>
            <w:r w:rsidRPr="009E66C0">
              <w:rPr>
                <w:color w:val="000000"/>
                <w:sz w:val="18"/>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14 040,0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14 040,0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21</w:t>
            </w:r>
          </w:p>
          <w:p w:rsidR="00224721" w:rsidRDefault="00224721">
            <w:pPr>
              <w:rPr>
                <w:color w:val="000000"/>
                <w:sz w:val="20"/>
                <w:szCs w:val="20"/>
              </w:rPr>
            </w:pPr>
            <w:r>
              <w:rPr>
                <w:color w:val="000000"/>
                <w:sz w:val="20"/>
                <w:szCs w:val="20"/>
              </w:rPr>
              <w:t>Хлорид натрия  (чда) для анализа</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proofErr w:type="gramStart"/>
            <w:r w:rsidRPr="009E66C0">
              <w:rPr>
                <w:color w:val="000000"/>
                <w:sz w:val="18"/>
                <w:szCs w:val="20"/>
              </w:rPr>
              <w:t>кг</w:t>
            </w:r>
            <w:proofErr w:type="gramEnd"/>
            <w:r w:rsidRPr="009E66C0">
              <w:rPr>
                <w:color w:val="000000"/>
                <w:sz w:val="18"/>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2 160,0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21 600,0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22</w:t>
            </w:r>
          </w:p>
          <w:p w:rsidR="00224721" w:rsidRDefault="00224721">
            <w:pPr>
              <w:rPr>
                <w:color w:val="000000"/>
                <w:sz w:val="20"/>
                <w:szCs w:val="20"/>
              </w:rPr>
            </w:pPr>
            <w:r>
              <w:rPr>
                <w:color w:val="000000"/>
                <w:sz w:val="20"/>
                <w:szCs w:val="20"/>
              </w:rPr>
              <w:t>Имерсионное  масло</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1 098,0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10 980,0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23</w:t>
            </w:r>
          </w:p>
          <w:p w:rsidR="00224721" w:rsidRDefault="00224721">
            <w:pPr>
              <w:rPr>
                <w:color w:val="000000"/>
                <w:sz w:val="20"/>
                <w:szCs w:val="20"/>
              </w:rPr>
            </w:pPr>
            <w:r>
              <w:rPr>
                <w:color w:val="000000"/>
                <w:sz w:val="20"/>
                <w:szCs w:val="20"/>
              </w:rPr>
              <w:t>Набор реагентов для клинического анализа кала, комплект №1</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85 770,0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343 080,0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24</w:t>
            </w:r>
          </w:p>
          <w:p w:rsidR="00224721" w:rsidRDefault="00224721">
            <w:pPr>
              <w:rPr>
                <w:color w:val="000000"/>
                <w:sz w:val="20"/>
                <w:szCs w:val="20"/>
              </w:rPr>
            </w:pPr>
            <w:r>
              <w:rPr>
                <w:color w:val="000000"/>
                <w:sz w:val="20"/>
                <w:szCs w:val="20"/>
              </w:rPr>
              <w:t>Набор для окраскимазков по Циль-Нильсену  (с фуксином)  на 100 определений</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6 820,0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68 200,0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25</w:t>
            </w:r>
          </w:p>
          <w:p w:rsidR="00224721" w:rsidRDefault="00224721">
            <w:pPr>
              <w:rPr>
                <w:color w:val="000000"/>
                <w:sz w:val="20"/>
                <w:szCs w:val="20"/>
              </w:rPr>
            </w:pPr>
            <w:proofErr w:type="gramStart"/>
            <w:r>
              <w:rPr>
                <w:color w:val="000000"/>
                <w:sz w:val="20"/>
                <w:szCs w:val="20"/>
              </w:rPr>
              <w:t>Антиген кардиолипиновый для РМП комплект №1 (антиген кардиолипиновый в спирте этиловом абсолютированном  10ампул по 2мл и раствор холин-хлорида 2фл по 5мл на 1000 образцов без комплектации контрольными сыворотками</w:t>
            </w:r>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26 100,0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261 000,0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pPr>
              <w:rPr>
                <w:color w:val="000000"/>
                <w:sz w:val="20"/>
                <w:szCs w:val="20"/>
              </w:rPr>
            </w:pPr>
          </w:p>
          <w:p w:rsidR="00224721" w:rsidRDefault="00224721" w:rsidP="00E341AE">
            <w:pPr>
              <w:jc w:val="center"/>
              <w:rPr>
                <w:b/>
                <w:color w:val="000000"/>
                <w:sz w:val="20"/>
                <w:szCs w:val="20"/>
              </w:rPr>
            </w:pPr>
            <w:r w:rsidRPr="00E341AE">
              <w:rPr>
                <w:b/>
                <w:color w:val="000000"/>
                <w:sz w:val="20"/>
                <w:szCs w:val="20"/>
              </w:rPr>
              <w:t>ЛОТ №</w:t>
            </w:r>
            <w:r>
              <w:rPr>
                <w:b/>
                <w:color w:val="000000"/>
                <w:sz w:val="20"/>
                <w:szCs w:val="20"/>
              </w:rPr>
              <w:t>26</w:t>
            </w:r>
          </w:p>
          <w:p w:rsidR="00224721" w:rsidRDefault="00224721">
            <w:pPr>
              <w:rPr>
                <w:color w:val="000000"/>
                <w:sz w:val="20"/>
                <w:szCs w:val="20"/>
              </w:rPr>
            </w:pPr>
            <w:r>
              <w:rPr>
                <w:color w:val="000000"/>
                <w:sz w:val="20"/>
                <w:szCs w:val="20"/>
              </w:rPr>
              <w:t xml:space="preserve">Набор реагентов «Сыворотки контрольные для диагностики </w:t>
            </w:r>
            <w:proofErr w:type="gramStart"/>
            <w:r>
              <w:rPr>
                <w:color w:val="000000"/>
                <w:sz w:val="20"/>
                <w:szCs w:val="20"/>
              </w:rPr>
              <w:t>сифилиса-положительная</w:t>
            </w:r>
            <w:proofErr w:type="gramEnd"/>
            <w:r>
              <w:rPr>
                <w:color w:val="000000"/>
                <w:sz w:val="20"/>
                <w:szCs w:val="20"/>
              </w:rPr>
              <w:t xml:space="preserve">»10 флаконов по 1 мл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116 370,0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232 740,0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 xml:space="preserve">КГП “Рудненская городская </w:t>
            </w:r>
            <w:r w:rsidRPr="008D3054">
              <w:rPr>
                <w:sz w:val="20"/>
                <w:szCs w:val="20"/>
              </w:rPr>
              <w:lastRenderedPageBreak/>
              <w:t>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lastRenderedPageBreak/>
              <w:t>ЛОТ №</w:t>
            </w:r>
            <w:r>
              <w:rPr>
                <w:b/>
                <w:color w:val="000000"/>
                <w:sz w:val="20"/>
                <w:szCs w:val="20"/>
              </w:rPr>
              <w:t>27</w:t>
            </w:r>
          </w:p>
          <w:p w:rsidR="00224721" w:rsidRDefault="00224721">
            <w:pPr>
              <w:rPr>
                <w:color w:val="000000"/>
                <w:sz w:val="20"/>
                <w:szCs w:val="20"/>
              </w:rPr>
            </w:pPr>
            <w:r>
              <w:rPr>
                <w:color w:val="000000"/>
                <w:sz w:val="20"/>
                <w:szCs w:val="20"/>
              </w:rPr>
              <w:t xml:space="preserve">Набор реагентов «Сыворотки контрольные для диагностики сифилиса. </w:t>
            </w:r>
            <w:proofErr w:type="gramStart"/>
            <w:r>
              <w:rPr>
                <w:color w:val="000000"/>
                <w:sz w:val="20"/>
                <w:szCs w:val="20"/>
              </w:rPr>
              <w:lastRenderedPageBreak/>
              <w:t>Отрицательная</w:t>
            </w:r>
            <w:proofErr w:type="gramEnd"/>
            <w:r>
              <w:rPr>
                <w:color w:val="000000"/>
                <w:sz w:val="20"/>
                <w:szCs w:val="20"/>
              </w:rPr>
              <w:t xml:space="preserve">»10 флаконов по 1 мл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w:t>
            </w:r>
            <w:r w:rsidRPr="001E2800">
              <w:rPr>
                <w:sz w:val="20"/>
                <w:szCs w:val="20"/>
              </w:rPr>
              <w:lastRenderedPageBreak/>
              <w:t>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101 160,0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202 320,0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28</w:t>
            </w:r>
          </w:p>
          <w:p w:rsidR="00224721" w:rsidRDefault="00224721">
            <w:pPr>
              <w:rPr>
                <w:color w:val="000000"/>
                <w:sz w:val="20"/>
                <w:szCs w:val="20"/>
              </w:rPr>
            </w:pPr>
            <w:r>
              <w:rPr>
                <w:color w:val="000000"/>
                <w:sz w:val="20"/>
                <w:szCs w:val="20"/>
              </w:rPr>
              <w:t xml:space="preserve">Набор реагентов «Сыворотки контрольные для диагностики сифилиса. Слабо </w:t>
            </w:r>
            <w:proofErr w:type="gramStart"/>
            <w:r>
              <w:rPr>
                <w:color w:val="000000"/>
                <w:sz w:val="20"/>
                <w:szCs w:val="20"/>
              </w:rPr>
              <w:t>положительная</w:t>
            </w:r>
            <w:proofErr w:type="gramEnd"/>
            <w:r>
              <w:rPr>
                <w:color w:val="000000"/>
                <w:sz w:val="20"/>
                <w:szCs w:val="20"/>
              </w:rPr>
              <w:t xml:space="preserve">»10 флаконов по 1 мл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101 160,0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202 320,0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29</w:t>
            </w:r>
          </w:p>
          <w:p w:rsidR="00224721" w:rsidRDefault="00224721">
            <w:pPr>
              <w:rPr>
                <w:color w:val="000000"/>
                <w:sz w:val="20"/>
                <w:szCs w:val="20"/>
              </w:rPr>
            </w:pPr>
            <w:r>
              <w:rPr>
                <w:color w:val="000000"/>
                <w:sz w:val="20"/>
                <w:szCs w:val="20"/>
              </w:rPr>
              <w:t>Набор реагентов для иммуноферментного подтверждения наличия  HBsAg (подтверждающий тест) (комплект 1) D-0558</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47 385,0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94 770,0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30</w:t>
            </w:r>
          </w:p>
          <w:p w:rsidR="00224721" w:rsidRDefault="00224721">
            <w:pPr>
              <w:rPr>
                <w:color w:val="000000"/>
                <w:sz w:val="20"/>
                <w:szCs w:val="20"/>
              </w:rPr>
            </w:pPr>
            <w:r>
              <w:rPr>
                <w:color w:val="000000"/>
                <w:sz w:val="20"/>
                <w:szCs w:val="20"/>
              </w:rPr>
              <w:t>Набор реагентов для иммуноферментного подтверждения наличия иммуноглобулинов классов G и М к вирусу гепатита</w:t>
            </w:r>
            <w:proofErr w:type="gramStart"/>
            <w:r>
              <w:rPr>
                <w:color w:val="000000"/>
                <w:sz w:val="20"/>
                <w:szCs w:val="20"/>
              </w:rPr>
              <w:t xml:space="preserve"> С</w:t>
            </w:r>
            <w:proofErr w:type="gramEnd"/>
            <w:r>
              <w:rPr>
                <w:color w:val="000000"/>
                <w:sz w:val="20"/>
                <w:szCs w:val="20"/>
              </w:rPr>
              <w:t xml:space="preserve">  (подтверждающий тест) D-0776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58 323,0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116 646,0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31</w:t>
            </w:r>
          </w:p>
          <w:p w:rsidR="00224721" w:rsidRDefault="00224721">
            <w:pPr>
              <w:rPr>
                <w:color w:val="000000"/>
                <w:sz w:val="20"/>
                <w:szCs w:val="20"/>
              </w:rPr>
            </w:pPr>
            <w:r>
              <w:rPr>
                <w:color w:val="000000"/>
                <w:sz w:val="20"/>
                <w:szCs w:val="20"/>
              </w:rPr>
              <w:t xml:space="preserve">Набор реагентов для иммуноферментного подтверждения наличия иммуноглобулинов классов G и М к вирусу гепатита С </w:t>
            </w:r>
            <w:proofErr w:type="gramStart"/>
            <w:r>
              <w:rPr>
                <w:color w:val="000000"/>
                <w:sz w:val="20"/>
                <w:szCs w:val="20"/>
              </w:rPr>
              <w:t xml:space="preserve">( </w:t>
            </w:r>
            <w:proofErr w:type="gramEnd"/>
            <w:r>
              <w:rPr>
                <w:color w:val="000000"/>
                <w:sz w:val="20"/>
                <w:szCs w:val="20"/>
              </w:rPr>
              <w:t xml:space="preserve">D-0772 РекомбиБест анти-ВГС стрип)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32 817,0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65 634,0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32</w:t>
            </w:r>
          </w:p>
          <w:p w:rsidR="00224721" w:rsidRDefault="00224721">
            <w:pPr>
              <w:rPr>
                <w:color w:val="000000"/>
                <w:sz w:val="20"/>
                <w:szCs w:val="20"/>
              </w:rPr>
            </w:pPr>
            <w:r>
              <w:rPr>
                <w:color w:val="000000"/>
                <w:sz w:val="20"/>
                <w:szCs w:val="20"/>
              </w:rPr>
              <w:t xml:space="preserve">Набор реагентов для иммуноферментного выявления  HBsАg  </w:t>
            </w:r>
            <w:proofErr w:type="gramStart"/>
            <w:r>
              <w:rPr>
                <w:color w:val="000000"/>
                <w:sz w:val="20"/>
                <w:szCs w:val="20"/>
              </w:rPr>
              <w:t xml:space="preserve">( </w:t>
            </w:r>
            <w:proofErr w:type="gramEnd"/>
            <w:r>
              <w:rPr>
                <w:color w:val="000000"/>
                <w:sz w:val="20"/>
                <w:szCs w:val="20"/>
              </w:rPr>
              <w:t>стрип 12 х 8 анализов D-0556)</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32 817,0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164 085,0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pPr>
              <w:rPr>
                <w:color w:val="000000"/>
                <w:sz w:val="20"/>
                <w:szCs w:val="20"/>
              </w:rPr>
            </w:pPr>
          </w:p>
          <w:p w:rsidR="00224721" w:rsidRDefault="00224721" w:rsidP="00E341AE">
            <w:pPr>
              <w:jc w:val="center"/>
              <w:rPr>
                <w:b/>
                <w:color w:val="000000"/>
                <w:sz w:val="20"/>
                <w:szCs w:val="20"/>
              </w:rPr>
            </w:pPr>
            <w:r w:rsidRPr="00E341AE">
              <w:rPr>
                <w:b/>
                <w:color w:val="000000"/>
                <w:sz w:val="20"/>
                <w:szCs w:val="20"/>
              </w:rPr>
              <w:t>ЛОТ №</w:t>
            </w:r>
            <w:r>
              <w:rPr>
                <w:b/>
                <w:color w:val="000000"/>
                <w:sz w:val="20"/>
                <w:szCs w:val="20"/>
              </w:rPr>
              <w:t>33</w:t>
            </w:r>
          </w:p>
          <w:p w:rsidR="00224721" w:rsidRDefault="00224721">
            <w:pPr>
              <w:rPr>
                <w:color w:val="000000"/>
                <w:sz w:val="20"/>
                <w:szCs w:val="20"/>
              </w:rPr>
            </w:pPr>
            <w:r>
              <w:rPr>
                <w:color w:val="000000"/>
                <w:sz w:val="20"/>
                <w:szCs w:val="20"/>
              </w:rPr>
              <w:t>Набор реагентов для определения антигенов и антител Резус крови человека Цоликлон</w:t>
            </w:r>
            <w:proofErr w:type="gramStart"/>
            <w:r>
              <w:rPr>
                <w:color w:val="000000"/>
                <w:sz w:val="20"/>
                <w:szCs w:val="20"/>
              </w:rPr>
              <w:t xml:space="preserve"> А</w:t>
            </w:r>
            <w:proofErr w:type="gramEnd"/>
            <w:r>
              <w:rPr>
                <w:color w:val="000000"/>
                <w:sz w:val="20"/>
                <w:szCs w:val="20"/>
              </w:rPr>
              <w:t xml:space="preserve">нти - D Супер  </w:t>
            </w:r>
            <w:r>
              <w:rPr>
                <w:color w:val="000000"/>
                <w:sz w:val="20"/>
                <w:szCs w:val="20"/>
              </w:rPr>
              <w:br/>
              <w:t>флакон-капельница № 10 по10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28 260,0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113 040,0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34</w:t>
            </w:r>
          </w:p>
          <w:p w:rsidR="00224721" w:rsidRDefault="00224721">
            <w:pPr>
              <w:rPr>
                <w:color w:val="000000"/>
                <w:sz w:val="20"/>
                <w:szCs w:val="20"/>
              </w:rPr>
            </w:pPr>
            <w:r>
              <w:rPr>
                <w:color w:val="000000"/>
                <w:sz w:val="20"/>
                <w:szCs w:val="20"/>
              </w:rPr>
              <w:t>Набор реагентов для определения групп крови Цоликлон</w:t>
            </w:r>
            <w:proofErr w:type="gramStart"/>
            <w:r>
              <w:rPr>
                <w:color w:val="000000"/>
                <w:sz w:val="20"/>
                <w:szCs w:val="20"/>
              </w:rPr>
              <w:t xml:space="preserve"> А</w:t>
            </w:r>
            <w:proofErr w:type="gramEnd"/>
            <w:r>
              <w:rPr>
                <w:color w:val="000000"/>
                <w:sz w:val="20"/>
                <w:szCs w:val="20"/>
              </w:rPr>
              <w:t xml:space="preserve">нти – А    флакон-капельница  № 10 по  10 мл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13 140,0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52 560,0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35</w:t>
            </w:r>
          </w:p>
          <w:p w:rsidR="00224721" w:rsidRDefault="00224721">
            <w:pPr>
              <w:rPr>
                <w:color w:val="000000"/>
                <w:sz w:val="20"/>
                <w:szCs w:val="20"/>
              </w:rPr>
            </w:pPr>
            <w:r>
              <w:rPr>
                <w:color w:val="000000"/>
                <w:sz w:val="20"/>
                <w:szCs w:val="20"/>
              </w:rPr>
              <w:t>Набор реагентов для определения групп крови Цоликлон</w:t>
            </w:r>
            <w:proofErr w:type="gramStart"/>
            <w:r>
              <w:rPr>
                <w:color w:val="000000"/>
                <w:sz w:val="20"/>
                <w:szCs w:val="20"/>
              </w:rPr>
              <w:t xml:space="preserve"> А</w:t>
            </w:r>
            <w:proofErr w:type="gramEnd"/>
            <w:r>
              <w:rPr>
                <w:color w:val="000000"/>
                <w:sz w:val="20"/>
                <w:szCs w:val="20"/>
              </w:rPr>
              <w:t>нти – В   флакон-капельница  № 10 по10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13 140,0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52 560,0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36</w:t>
            </w:r>
          </w:p>
          <w:p w:rsidR="00224721" w:rsidRDefault="00224721">
            <w:pPr>
              <w:rPr>
                <w:color w:val="000000"/>
                <w:sz w:val="20"/>
                <w:szCs w:val="20"/>
              </w:rPr>
            </w:pPr>
            <w:r>
              <w:rPr>
                <w:color w:val="000000"/>
                <w:sz w:val="20"/>
                <w:szCs w:val="20"/>
              </w:rPr>
              <w:t>Ерш для пробирок №1</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80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450,0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36 000,0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37</w:t>
            </w:r>
          </w:p>
          <w:p w:rsidR="00224721" w:rsidRDefault="00224721">
            <w:pPr>
              <w:rPr>
                <w:color w:val="000000"/>
                <w:sz w:val="20"/>
                <w:szCs w:val="20"/>
              </w:rPr>
            </w:pPr>
            <w:r>
              <w:rPr>
                <w:color w:val="000000"/>
                <w:sz w:val="20"/>
                <w:szCs w:val="20"/>
              </w:rPr>
              <w:t xml:space="preserve">Пипетка стеклянная к СОЭ </w:t>
            </w:r>
            <w:proofErr w:type="gramStart"/>
            <w:r>
              <w:rPr>
                <w:color w:val="000000"/>
                <w:sz w:val="20"/>
                <w:szCs w:val="20"/>
              </w:rPr>
              <w:t>-м</w:t>
            </w:r>
            <w:proofErr w:type="gramEnd"/>
            <w:r>
              <w:rPr>
                <w:color w:val="000000"/>
                <w:sz w:val="20"/>
                <w:szCs w:val="20"/>
              </w:rPr>
              <w:t>етру (капилляры Панченкова)</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1500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189,0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283 500,0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38</w:t>
            </w:r>
          </w:p>
          <w:p w:rsidR="00224721" w:rsidRDefault="00224721">
            <w:pPr>
              <w:rPr>
                <w:color w:val="000000"/>
                <w:sz w:val="20"/>
                <w:szCs w:val="20"/>
              </w:rPr>
            </w:pPr>
            <w:r>
              <w:rPr>
                <w:color w:val="000000"/>
                <w:sz w:val="20"/>
                <w:szCs w:val="20"/>
              </w:rPr>
              <w:t>Покровные  стекла 24х50х0,18 мм (упак 500шт)</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8</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4 950,0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39 600,0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39</w:t>
            </w:r>
          </w:p>
          <w:p w:rsidR="00224721" w:rsidRDefault="00224721">
            <w:pPr>
              <w:rPr>
                <w:color w:val="000000"/>
                <w:sz w:val="20"/>
                <w:szCs w:val="20"/>
              </w:rPr>
            </w:pPr>
            <w:r>
              <w:rPr>
                <w:color w:val="000000"/>
                <w:sz w:val="20"/>
                <w:szCs w:val="20"/>
              </w:rPr>
              <w:t>Стекло предметное СО-2 для растяжки мазков 26×76 мм х 2,0   предметное, прямоугольное, размер 26×76 мм, толщина 2.0 мм, шлифованные края, с фаской по одному краю для растяжки мазков</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268,2</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26 820,0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40</w:t>
            </w:r>
          </w:p>
          <w:p w:rsidR="00224721" w:rsidRDefault="00224721">
            <w:pPr>
              <w:rPr>
                <w:color w:val="000000"/>
                <w:sz w:val="20"/>
                <w:szCs w:val="20"/>
              </w:rPr>
            </w:pPr>
            <w:r>
              <w:rPr>
                <w:color w:val="000000"/>
                <w:sz w:val="20"/>
                <w:szCs w:val="20"/>
              </w:rPr>
              <w:t>Пробирки центрифужные 10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3000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136,0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408 000,0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 xml:space="preserve">КГП “Рудненская городская </w:t>
            </w:r>
            <w:r w:rsidRPr="008D3054">
              <w:rPr>
                <w:sz w:val="20"/>
                <w:szCs w:val="20"/>
              </w:rPr>
              <w:lastRenderedPageBreak/>
              <w:t>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lastRenderedPageBreak/>
              <w:t>ЛОТ №</w:t>
            </w:r>
            <w:r>
              <w:rPr>
                <w:b/>
                <w:color w:val="000000"/>
                <w:sz w:val="20"/>
                <w:szCs w:val="20"/>
              </w:rPr>
              <w:t>41</w:t>
            </w:r>
          </w:p>
          <w:p w:rsidR="00224721" w:rsidRDefault="00224721">
            <w:pPr>
              <w:rPr>
                <w:color w:val="000000"/>
                <w:sz w:val="20"/>
                <w:szCs w:val="20"/>
              </w:rPr>
            </w:pPr>
            <w:r>
              <w:rPr>
                <w:color w:val="000000"/>
                <w:sz w:val="20"/>
                <w:szCs w:val="20"/>
              </w:rPr>
              <w:t>Пробирки ценрифужные градуированные 10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2000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500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w:t>
            </w:r>
            <w:r w:rsidRPr="001E2800">
              <w:rPr>
                <w:sz w:val="20"/>
                <w:szCs w:val="20"/>
              </w:rPr>
              <w:lastRenderedPageBreak/>
              <w:t>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234,0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468 000,0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E341AE">
            <w:pPr>
              <w:jc w:val="center"/>
              <w:rPr>
                <w:color w:val="000000"/>
                <w:sz w:val="20"/>
                <w:szCs w:val="20"/>
              </w:rPr>
            </w:pPr>
            <w:r w:rsidRPr="00E341AE">
              <w:rPr>
                <w:b/>
                <w:color w:val="000000"/>
                <w:sz w:val="20"/>
                <w:szCs w:val="20"/>
              </w:rPr>
              <w:t>ЛОТ №</w:t>
            </w:r>
            <w:r>
              <w:rPr>
                <w:b/>
                <w:color w:val="000000"/>
                <w:sz w:val="20"/>
                <w:szCs w:val="20"/>
              </w:rPr>
              <w:t>42</w:t>
            </w:r>
          </w:p>
          <w:p w:rsidR="00224721" w:rsidRDefault="00224721">
            <w:pPr>
              <w:rPr>
                <w:color w:val="000000"/>
                <w:sz w:val="20"/>
                <w:szCs w:val="20"/>
              </w:rPr>
            </w:pPr>
            <w:r>
              <w:rPr>
                <w:color w:val="000000"/>
                <w:sz w:val="20"/>
                <w:szCs w:val="20"/>
              </w:rPr>
              <w:t>Стекла предметные со шлифованными краями  76,2х25,4мм 1мм</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4000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29,0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116 000,0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43</w:t>
            </w:r>
          </w:p>
          <w:p w:rsidR="00224721" w:rsidRDefault="00224721">
            <w:pPr>
              <w:rPr>
                <w:color w:val="000000"/>
                <w:sz w:val="20"/>
                <w:szCs w:val="20"/>
              </w:rPr>
            </w:pPr>
            <w:r>
              <w:rPr>
                <w:color w:val="000000"/>
                <w:sz w:val="20"/>
                <w:szCs w:val="20"/>
              </w:rPr>
              <w:t>Стекла предметные со шлифованными краями  с полосой для записи 76,2х25,4мм   1мм</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5500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2500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1000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29,0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159 500,0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44</w:t>
            </w:r>
          </w:p>
          <w:p w:rsidR="00224721" w:rsidRDefault="00224721">
            <w:pPr>
              <w:rPr>
                <w:color w:val="000000"/>
                <w:sz w:val="20"/>
                <w:szCs w:val="20"/>
              </w:rPr>
            </w:pPr>
            <w:r>
              <w:rPr>
                <w:color w:val="000000"/>
                <w:sz w:val="20"/>
                <w:szCs w:val="20"/>
              </w:rPr>
              <w:t xml:space="preserve">АЛАНИНАМИНОТРАНСФЕРАЗА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2-оксиглютарат/L-аланин, кинетика; жидкий монореагент, количество исследований -1800 фасовка 8х60мл+8х15мл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rsidP="004C0839">
            <w:pPr>
              <w:jc w:val="center"/>
              <w:rPr>
                <w:color w:val="000000"/>
                <w:sz w:val="20"/>
                <w:szCs w:val="20"/>
                <w:lang w:val="kk-KZ"/>
              </w:rPr>
            </w:pPr>
            <w:r>
              <w:rPr>
                <w:color w:val="000000"/>
                <w:sz w:val="20"/>
                <w:szCs w:val="20"/>
                <w:lang w:val="kk-KZ"/>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78 960,0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473 760,0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45</w:t>
            </w:r>
          </w:p>
          <w:p w:rsidR="00224721" w:rsidRDefault="00224721">
            <w:pPr>
              <w:rPr>
                <w:color w:val="000000"/>
                <w:sz w:val="20"/>
                <w:szCs w:val="20"/>
              </w:rPr>
            </w:pPr>
            <w:r>
              <w:rPr>
                <w:color w:val="000000"/>
                <w:sz w:val="20"/>
                <w:szCs w:val="20"/>
              </w:rPr>
              <w:t xml:space="preserve">АСПАРТАТМИНОТРАНСФЕРАЗА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2-</w:t>
            </w:r>
            <w:r>
              <w:rPr>
                <w:color w:val="000000"/>
                <w:sz w:val="20"/>
                <w:szCs w:val="20"/>
              </w:rPr>
              <w:lastRenderedPageBreak/>
              <w:t>оксиглютарат/L-аспартат, кинетика; жидкий монореагент, количество исследований - 1800, фасовка  8х60мл+8х15мл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jc w:val="right"/>
              <w:rPr>
                <w:color w:val="000000"/>
                <w:sz w:val="20"/>
                <w:szCs w:val="20"/>
                <w:lang w:val="kk-KZ"/>
              </w:rPr>
            </w:pPr>
            <w:r>
              <w:rPr>
                <w:color w:val="000000"/>
                <w:sz w:val="20"/>
                <w:szCs w:val="20"/>
                <w:lang w:val="kk-KZ"/>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 xml:space="preserve">ул.50 лет </w:t>
            </w:r>
            <w:r>
              <w:rPr>
                <w:sz w:val="20"/>
                <w:szCs w:val="20"/>
              </w:rPr>
              <w:lastRenderedPageBreak/>
              <w:t>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78 960,0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473 760,0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46</w:t>
            </w:r>
          </w:p>
          <w:p w:rsidR="00224721" w:rsidRDefault="00224721">
            <w:pPr>
              <w:rPr>
                <w:color w:val="000000"/>
                <w:sz w:val="20"/>
                <w:szCs w:val="20"/>
              </w:rPr>
            </w:pPr>
            <w:r>
              <w:rPr>
                <w:color w:val="000000"/>
                <w:sz w:val="20"/>
                <w:szCs w:val="20"/>
              </w:rPr>
              <w:t xml:space="preserve">БИЛИРУБИН (ОБЩИЙ)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диазосульфониловая кислота, конечная точка; жидкий биреагент, количество исследований - 1800, фасовка  8x60мл+8х15мл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rPr>
              <w:t> </w:t>
            </w:r>
            <w:r>
              <w:rPr>
                <w:color w:val="000000"/>
                <w:sz w:val="20"/>
                <w:szCs w:val="20"/>
                <w:lang w:val="kk-KZ"/>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47 305,0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378 440,0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47</w:t>
            </w:r>
          </w:p>
          <w:p w:rsidR="00224721" w:rsidRDefault="00224721">
            <w:pPr>
              <w:rPr>
                <w:color w:val="000000"/>
                <w:sz w:val="20"/>
                <w:szCs w:val="20"/>
              </w:rPr>
            </w:pPr>
            <w:r>
              <w:rPr>
                <w:color w:val="000000"/>
                <w:sz w:val="20"/>
                <w:szCs w:val="20"/>
              </w:rPr>
              <w:t xml:space="preserve">БИЛИРУБИН (ПРЯМОЙ)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диазосульфониловая кислота/нитрит натрия, конечная точка; жидкий биреагент, количество исследований – 900, фасовка 300мл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rPr>
              <w:t> </w:t>
            </w:r>
            <w:r>
              <w:rPr>
                <w:color w:val="000000"/>
                <w:sz w:val="20"/>
                <w:szCs w:val="20"/>
                <w:lang w:val="kk-KZ"/>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lang w:val="kk-KZ"/>
              </w:rPr>
              <w:t>3</w:t>
            </w: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rPr>
              <w:t> </w:t>
            </w:r>
            <w:r>
              <w:rPr>
                <w:color w:val="000000"/>
                <w:sz w:val="20"/>
                <w:szCs w:val="20"/>
                <w:lang w:val="kk-KZ"/>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rPr>
              <w:t> </w:t>
            </w:r>
            <w:r>
              <w:rPr>
                <w:color w:val="000000"/>
                <w:sz w:val="20"/>
                <w:szCs w:val="20"/>
                <w:lang w:val="kk-KZ"/>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28 275,0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339 300,0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48</w:t>
            </w:r>
          </w:p>
          <w:p w:rsidR="00224721" w:rsidRDefault="00224721">
            <w:pPr>
              <w:rPr>
                <w:color w:val="000000"/>
                <w:sz w:val="20"/>
                <w:szCs w:val="20"/>
              </w:rPr>
            </w:pPr>
            <w:r>
              <w:rPr>
                <w:color w:val="000000"/>
                <w:sz w:val="20"/>
                <w:szCs w:val="20"/>
              </w:rPr>
              <w:t>ГЛЮКОЗА набор биохимических реагентов из комплекта Анализатор биохимический-турбидиметрический  ВА400, производства компании BioSystems S.A (Испания), диабетический профиль; глюкооксидаза, конечная точка; жидкий монореагент, количество исследований - 1800,фасовка  10х60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jc w:val="right"/>
              <w:rPr>
                <w:color w:val="000000"/>
                <w:sz w:val="20"/>
                <w:szCs w:val="20"/>
                <w:lang w:val="kk-KZ"/>
              </w:rPr>
            </w:pPr>
            <w:r>
              <w:rPr>
                <w:color w:val="000000"/>
                <w:sz w:val="20"/>
                <w:szCs w:val="20"/>
                <w:lang w:val="kk-KZ"/>
              </w:rPr>
              <w:t>4</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21 880,0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306 320,0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49</w:t>
            </w:r>
          </w:p>
          <w:p w:rsidR="00224721" w:rsidRDefault="00224721">
            <w:pPr>
              <w:rPr>
                <w:color w:val="000000"/>
                <w:sz w:val="20"/>
                <w:szCs w:val="20"/>
              </w:rPr>
            </w:pPr>
            <w:r>
              <w:rPr>
                <w:color w:val="000000"/>
                <w:sz w:val="20"/>
                <w:szCs w:val="20"/>
              </w:rPr>
              <w:t xml:space="preserve">КРЕАТИНИН набор биохимических реагентов из комплекта Анализатор биохимический-турбидиметрический  ВА400, производства компании BioSystems S.A (Испания), почечный </w:t>
            </w:r>
            <w:r>
              <w:rPr>
                <w:color w:val="000000"/>
                <w:sz w:val="20"/>
                <w:szCs w:val="20"/>
              </w:rPr>
              <w:lastRenderedPageBreak/>
              <w:t>профиль; щелочной пикрат (метод Яффе), конечная точка; жидкий монореагент, количество исследований - 1800, фасовка  600мл (10х60мл)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4</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jc w:val="right"/>
              <w:rPr>
                <w:color w:val="000000"/>
                <w:sz w:val="20"/>
                <w:szCs w:val="20"/>
                <w:lang w:val="kk-KZ"/>
              </w:rPr>
            </w:pPr>
            <w:r>
              <w:rPr>
                <w:color w:val="000000"/>
                <w:sz w:val="20"/>
                <w:szCs w:val="20"/>
                <w:lang w:val="kk-KZ"/>
              </w:rPr>
              <w:t>6</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40 205,0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723 690,0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50</w:t>
            </w:r>
          </w:p>
          <w:p w:rsidR="00224721" w:rsidRDefault="00224721">
            <w:pPr>
              <w:rPr>
                <w:color w:val="000000"/>
                <w:sz w:val="20"/>
                <w:szCs w:val="20"/>
              </w:rPr>
            </w:pPr>
            <w:r>
              <w:rPr>
                <w:color w:val="000000"/>
                <w:sz w:val="20"/>
                <w:szCs w:val="20"/>
              </w:rPr>
              <w:t>МОЧЕВАЯ КИСЛОТА набор биохимических реагентов из комплекта Анализатор биохимический - турбидиметрический ВА400, производства компании BioSystems S.A (Испания), почечный профиль; уриказа/пероксидаза, конечная точка; жидкий монореагент, количество исследований - 1800, фасовка  600мл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rPr>
                <w:color w:val="000000"/>
                <w:sz w:val="20"/>
                <w:szCs w:val="20"/>
                <w:lang w:val="kk-KZ"/>
              </w:rPr>
            </w:pPr>
            <w:r>
              <w:rPr>
                <w:color w:val="000000"/>
                <w:sz w:val="20"/>
                <w:szCs w:val="20"/>
              </w:rPr>
              <w:t> </w:t>
            </w:r>
            <w:r>
              <w:rPr>
                <w:color w:val="000000"/>
                <w:sz w:val="20"/>
                <w:szCs w:val="20"/>
                <w:lang w:val="kk-KZ"/>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85 375,0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512 250,0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51</w:t>
            </w:r>
          </w:p>
          <w:p w:rsidR="00224721" w:rsidRDefault="00224721">
            <w:pPr>
              <w:rPr>
                <w:color w:val="000000"/>
                <w:sz w:val="20"/>
                <w:szCs w:val="20"/>
              </w:rPr>
            </w:pPr>
            <w:r>
              <w:rPr>
                <w:color w:val="000000"/>
                <w:sz w:val="20"/>
                <w:szCs w:val="20"/>
              </w:rPr>
              <w:t>МОЧЕВИНА набор биохимических реагентов из комплекта Анализатор биохимический-турбидиметрический   ВА400, производства компании BioSystems S.A (Испания), почечный профиль; уреаза/глутаматдегидрогеназа, фиксированное время; жидкий монореагент, количество исследований - 1800,фасовка,  600 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9</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jc w:val="right"/>
              <w:rPr>
                <w:color w:val="000000"/>
                <w:sz w:val="20"/>
                <w:szCs w:val="20"/>
                <w:lang w:val="kk-KZ"/>
              </w:rPr>
            </w:pPr>
            <w:r>
              <w:rPr>
                <w:color w:val="000000"/>
                <w:sz w:val="20"/>
                <w:szCs w:val="20"/>
                <w:lang w:val="kk-KZ"/>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88 160,0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793 440,0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52</w:t>
            </w:r>
          </w:p>
          <w:p w:rsidR="00224721" w:rsidRDefault="00224721">
            <w:pPr>
              <w:rPr>
                <w:color w:val="000000"/>
                <w:sz w:val="20"/>
                <w:szCs w:val="20"/>
              </w:rPr>
            </w:pPr>
            <w:r>
              <w:rPr>
                <w:color w:val="000000"/>
                <w:sz w:val="20"/>
                <w:szCs w:val="20"/>
              </w:rPr>
              <w:t xml:space="preserve">ОБЩИЙ БЕЛОК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общий скрининговый профиль; биуретовый реактив, конечная точка; жидкий монореагент, количество исследований - 480 фасовка 2х60мл+2х20мл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6</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6</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6</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7</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10 850,0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271 250,0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53</w:t>
            </w:r>
          </w:p>
          <w:p w:rsidR="00224721" w:rsidRDefault="00224721">
            <w:pPr>
              <w:rPr>
                <w:color w:val="000000"/>
                <w:sz w:val="20"/>
                <w:szCs w:val="20"/>
              </w:rPr>
            </w:pPr>
            <w:r>
              <w:rPr>
                <w:color w:val="000000"/>
                <w:sz w:val="20"/>
                <w:szCs w:val="20"/>
              </w:rPr>
              <w:t xml:space="preserve">ТРИГЛИЦЕРИДЫ набор биохимических реагентов из комплекта Анализатор биохимический-турбидиметрический  ВА400, производства компании BioSystems S.A (Испания), общий скрининговый профиль; глицеролфосфатоксидаза/пероксидаза, </w:t>
            </w:r>
            <w:r>
              <w:rPr>
                <w:color w:val="000000"/>
                <w:sz w:val="20"/>
                <w:szCs w:val="20"/>
              </w:rPr>
              <w:lastRenderedPageBreak/>
              <w:t>конечная точка; жидкий монореагент,  количество исследований - 1800, фасовка 10х60мл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 xml:space="preserve">ул.50 лет Октября 102 </w:t>
            </w:r>
            <w:r>
              <w:rPr>
                <w:sz w:val="20"/>
                <w:szCs w:val="20"/>
              </w:rPr>
              <w:lastRenderedPageBreak/>
              <w:t>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196 705,0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1 573 640,0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b/>
                <w:color w:val="000000"/>
                <w:sz w:val="20"/>
                <w:szCs w:val="20"/>
              </w:rPr>
            </w:pPr>
            <w:r w:rsidRPr="00E341AE">
              <w:rPr>
                <w:b/>
                <w:color w:val="000000"/>
                <w:sz w:val="20"/>
                <w:szCs w:val="20"/>
              </w:rPr>
              <w:t>ЛОТ №</w:t>
            </w:r>
            <w:r>
              <w:rPr>
                <w:b/>
                <w:color w:val="000000"/>
                <w:sz w:val="20"/>
                <w:szCs w:val="20"/>
              </w:rPr>
              <w:t>54</w:t>
            </w:r>
          </w:p>
          <w:p w:rsidR="00224721" w:rsidRDefault="00224721">
            <w:pPr>
              <w:rPr>
                <w:color w:val="000000"/>
                <w:sz w:val="20"/>
                <w:szCs w:val="20"/>
              </w:rPr>
            </w:pPr>
            <w:r>
              <w:rPr>
                <w:color w:val="000000"/>
                <w:sz w:val="20"/>
                <w:szCs w:val="20"/>
              </w:rPr>
              <w:t>ХОЛЕСТЕРИН набор биохимических реагентов из комплекта  Анализатор биохимический-турбидиметрический  ВА400, производства компании BioSystems S.A (Испания), липидный профиль; холестеролоксидаза / пероксидаза, конечная точка; жидкий монореагент, количество исследований - 1800,  фасовка10х60мл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75 430,0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150 860,0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55</w:t>
            </w:r>
          </w:p>
          <w:p w:rsidR="00224721" w:rsidRDefault="00224721">
            <w:pPr>
              <w:rPr>
                <w:color w:val="000000"/>
                <w:sz w:val="20"/>
                <w:szCs w:val="20"/>
              </w:rPr>
            </w:pPr>
            <w:r>
              <w:rPr>
                <w:color w:val="000000"/>
                <w:sz w:val="20"/>
                <w:szCs w:val="20"/>
              </w:rPr>
              <w:t>HDL-ХОЛЕСТЕРИН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производства компании BioSystems S.A (Испания), липидный профиль; прямой метод без осаждения, холестеролоксидаза/детергент; фиксированное время, жидкий биреагент, количество исследований - 960,  фасовка  4x60мл+4х20мл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331 525,0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2 652 200,0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56</w:t>
            </w:r>
          </w:p>
          <w:p w:rsidR="00224721" w:rsidRDefault="00224721">
            <w:pPr>
              <w:rPr>
                <w:color w:val="000000"/>
                <w:sz w:val="20"/>
                <w:szCs w:val="20"/>
              </w:rPr>
            </w:pPr>
            <w:r>
              <w:rPr>
                <w:color w:val="000000"/>
                <w:sz w:val="20"/>
                <w:szCs w:val="20"/>
              </w:rPr>
              <w:t>LDL-ХОЛЕСТЕРИН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производства компании BioSystems S.A (Испания), липидный профиль; прямой метод без осаждения, холестеролоксидаза/детергент; фиксированное время, жидкий биреагент, количество исследований - 480,фасовка  2x60мл+2х20мл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Pr="004C0839" w:rsidRDefault="00224721">
            <w:pPr>
              <w:jc w:val="right"/>
              <w:rPr>
                <w:color w:val="000000"/>
                <w:sz w:val="20"/>
                <w:szCs w:val="20"/>
                <w:lang w:val="kk-KZ"/>
              </w:rPr>
            </w:pPr>
            <w:r>
              <w:rPr>
                <w:color w:val="000000"/>
                <w:sz w:val="20"/>
                <w:szCs w:val="20"/>
                <w:lang w:val="kk-KZ"/>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243 155,0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3 890 480,0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57</w:t>
            </w:r>
          </w:p>
          <w:p w:rsidR="00224721" w:rsidRDefault="00224721">
            <w:pPr>
              <w:rPr>
                <w:color w:val="000000"/>
                <w:sz w:val="20"/>
                <w:szCs w:val="20"/>
              </w:rPr>
            </w:pPr>
            <w:r>
              <w:rPr>
                <w:color w:val="000000"/>
                <w:sz w:val="20"/>
                <w:szCs w:val="20"/>
              </w:rPr>
              <w:t xml:space="preserve">АЛЬФА-АМИЛАЗА ПРЯМАЯ набор биохимических реагентов из комплекта Анализатор биохимических-турбидиметрический  ВА400, </w:t>
            </w:r>
            <w:r>
              <w:rPr>
                <w:color w:val="000000"/>
                <w:sz w:val="20"/>
                <w:szCs w:val="20"/>
              </w:rPr>
              <w:lastRenderedPageBreak/>
              <w:t>производства компании BioSystems S.A (Испания), панкреатический профиль; прямой субстрат, кинетика; жидкий монореагент,  количество исследований - 480, фасовка 8х20мл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поликлиника» УЗаКО </w:t>
            </w:r>
            <w:r w:rsidRPr="001E2800">
              <w:rPr>
                <w:sz w:val="20"/>
                <w:szCs w:val="20"/>
              </w:rPr>
              <w:lastRenderedPageBreak/>
              <w:t>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214 085,0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1 070 425,0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58</w:t>
            </w:r>
          </w:p>
          <w:p w:rsidR="00224721" w:rsidRDefault="00224721">
            <w:pPr>
              <w:rPr>
                <w:color w:val="000000"/>
                <w:sz w:val="20"/>
                <w:szCs w:val="20"/>
              </w:rPr>
            </w:pPr>
            <w:r>
              <w:rPr>
                <w:color w:val="000000"/>
                <w:sz w:val="20"/>
                <w:szCs w:val="20"/>
              </w:rPr>
              <w:t xml:space="preserve">ЩЕЛОЧНАЯ ФОСФАТАЗА ДЭА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диэтаноламиновый буфер, кинетика; жидкий монореагент, количество исследований- 900, фасовка 4x60мл, 4x15мл.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104 585,0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522 925,0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59</w:t>
            </w:r>
          </w:p>
          <w:p w:rsidR="00224721" w:rsidRDefault="00224721">
            <w:pPr>
              <w:rPr>
                <w:color w:val="000000"/>
                <w:sz w:val="20"/>
                <w:szCs w:val="20"/>
              </w:rPr>
            </w:pPr>
            <w:r>
              <w:rPr>
                <w:color w:val="000000"/>
                <w:sz w:val="20"/>
                <w:szCs w:val="20"/>
              </w:rPr>
              <w:t>ЖЕЛЕЗО  (ФЕРРОЗИН) набор биохимических реагентов из комплекта Анализатор биохимический-турбидиметрический  ВА400, производства компании BioSystems S.A (Испания), РК-МТ-7№012210 7№012210, диагностика анемий; феррозин, конечная точка; жидкий биреагент, количество исследований - 900,фасовка 4х60мл+4х15мл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45 800,0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274 800,0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60</w:t>
            </w:r>
          </w:p>
          <w:p w:rsidR="00224721" w:rsidRDefault="00224721">
            <w:pPr>
              <w:rPr>
                <w:color w:val="000000"/>
                <w:sz w:val="20"/>
                <w:szCs w:val="20"/>
              </w:rPr>
            </w:pPr>
            <w:r>
              <w:rPr>
                <w:color w:val="000000"/>
                <w:sz w:val="20"/>
                <w:szCs w:val="20"/>
              </w:rPr>
              <w:t>ЖЕЛЕЗОСВЯЗЫВАЮЩАЯ СПОСОБНОСТЬ набор биохимических реагентов из комплекта Анализатор биохимических-турбидиметрический  ВА400, производства компании BioSystems S.A (Испания), РК-МТ-7№012210  диагностика анемий; феррозин, конечная точка; жидкий биреагент, количество исследований - 1800,фасовка 10х60мл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63 280,0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253 120,0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 xml:space="preserve">КГП “Рудненская городская поликлиника» </w:t>
            </w:r>
            <w:r w:rsidRPr="008D3054">
              <w:rPr>
                <w:sz w:val="20"/>
                <w:szCs w:val="20"/>
              </w:rPr>
              <w:lastRenderedPageBreak/>
              <w:t>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lastRenderedPageBreak/>
              <w:t>ЛОТ №</w:t>
            </w:r>
            <w:r>
              <w:rPr>
                <w:b/>
                <w:color w:val="000000"/>
                <w:sz w:val="20"/>
                <w:szCs w:val="20"/>
              </w:rPr>
              <w:t>61</w:t>
            </w:r>
          </w:p>
          <w:p w:rsidR="00224721" w:rsidRDefault="00224721">
            <w:pPr>
              <w:rPr>
                <w:color w:val="000000"/>
                <w:sz w:val="20"/>
                <w:szCs w:val="20"/>
              </w:rPr>
            </w:pPr>
            <w:r>
              <w:rPr>
                <w:color w:val="000000"/>
                <w:sz w:val="20"/>
                <w:szCs w:val="20"/>
              </w:rPr>
              <w:t xml:space="preserve">ГАММА-ГЛУТАМИЛТРАНСФЕРАЗА из комплекта Анализатор биохимический-турбидиметрический </w:t>
            </w:r>
            <w:r>
              <w:rPr>
                <w:color w:val="000000"/>
                <w:sz w:val="20"/>
                <w:szCs w:val="20"/>
              </w:rPr>
              <w:lastRenderedPageBreak/>
              <w:t>ВА400  4x60мл+4х15мл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поликлиника» </w:t>
            </w:r>
            <w:r w:rsidRPr="001E2800">
              <w:rPr>
                <w:sz w:val="20"/>
                <w:szCs w:val="20"/>
              </w:rPr>
              <w:lastRenderedPageBreak/>
              <w:t>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89 125,0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356 500,0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62</w:t>
            </w:r>
          </w:p>
          <w:p w:rsidR="00224721" w:rsidRDefault="00224721">
            <w:pPr>
              <w:rPr>
                <w:color w:val="000000"/>
                <w:sz w:val="20"/>
                <w:szCs w:val="20"/>
              </w:rPr>
            </w:pPr>
            <w:r>
              <w:rPr>
                <w:color w:val="000000"/>
                <w:sz w:val="20"/>
                <w:szCs w:val="20"/>
              </w:rPr>
              <w:t>БИОХИМИЧЕСКИЙ КАЛИБРАТОР (Human) из комплекта Анализатор биохимический-турбидиметрический ВА400, 5х5мл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59 140,0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887 100,0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63</w:t>
            </w:r>
          </w:p>
          <w:p w:rsidR="00224721" w:rsidRDefault="00224721">
            <w:pPr>
              <w:rPr>
                <w:color w:val="000000"/>
                <w:sz w:val="20"/>
                <w:szCs w:val="20"/>
              </w:rPr>
            </w:pPr>
            <w:r>
              <w:rPr>
                <w:color w:val="000000"/>
                <w:sz w:val="20"/>
                <w:szCs w:val="20"/>
              </w:rPr>
              <w:t>БИОХИМИЧЕСКАЯ КОНТРОЛЬНАЯ СЫВОРОТКА (HUMAN) УРОВЕНЬ l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59 140,0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473 120,0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64</w:t>
            </w:r>
          </w:p>
          <w:p w:rsidR="00224721" w:rsidRDefault="00224721">
            <w:pPr>
              <w:rPr>
                <w:color w:val="000000"/>
                <w:sz w:val="20"/>
                <w:szCs w:val="20"/>
              </w:rPr>
            </w:pPr>
            <w:r>
              <w:rPr>
                <w:color w:val="000000"/>
                <w:sz w:val="20"/>
                <w:szCs w:val="20"/>
              </w:rPr>
              <w:t>БИОХИМИЧЕСКАЯ КОНТРОЛЬНАЯ СЫВОРОТКА (HUMAN) УРОВЕНЬ 2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59 140,0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473 120,0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65</w:t>
            </w:r>
          </w:p>
          <w:p w:rsidR="00224721" w:rsidRDefault="00224721">
            <w:pPr>
              <w:rPr>
                <w:color w:val="000000"/>
                <w:sz w:val="20"/>
                <w:szCs w:val="20"/>
              </w:rPr>
            </w:pPr>
            <w:r>
              <w:rPr>
                <w:color w:val="000000"/>
                <w:sz w:val="20"/>
                <w:szCs w:val="20"/>
              </w:rPr>
              <w:t>Реакционный ротор (10) из комплекта анализатор биохимический турбидиметрический BA400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50 465,0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252 325,0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66</w:t>
            </w:r>
          </w:p>
          <w:p w:rsidR="00224721" w:rsidRDefault="00224721">
            <w:pPr>
              <w:rPr>
                <w:color w:val="000000"/>
                <w:sz w:val="20"/>
                <w:szCs w:val="20"/>
              </w:rPr>
            </w:pPr>
            <w:r>
              <w:rPr>
                <w:color w:val="000000"/>
                <w:sz w:val="20"/>
                <w:szCs w:val="20"/>
              </w:rPr>
              <w:t>Кюветы для образцов (1000) из комплекта анализатор биохимический-турбидиметрический BA400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37 330,0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559 950,0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67</w:t>
            </w:r>
          </w:p>
          <w:p w:rsidR="00224721" w:rsidRDefault="00224721">
            <w:pPr>
              <w:rPr>
                <w:color w:val="000000"/>
                <w:sz w:val="20"/>
                <w:szCs w:val="20"/>
              </w:rPr>
            </w:pPr>
            <w:r>
              <w:rPr>
                <w:color w:val="000000"/>
                <w:sz w:val="20"/>
                <w:szCs w:val="20"/>
              </w:rPr>
              <w:t>Концентрированный моющий раствор 500-мл из комплекта Анализатор биохимический-турбидиметрический BA400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95 630,0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382 520,0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68</w:t>
            </w:r>
          </w:p>
          <w:p w:rsidR="00224721" w:rsidRDefault="00224721">
            <w:pPr>
              <w:rPr>
                <w:color w:val="000000"/>
                <w:sz w:val="20"/>
                <w:szCs w:val="20"/>
              </w:rPr>
            </w:pPr>
            <w:r>
              <w:rPr>
                <w:color w:val="000000"/>
                <w:sz w:val="20"/>
                <w:szCs w:val="20"/>
              </w:rPr>
              <w:t>Набор растворов для очистки из комплекта Анализатор биохимический-турбидиметрический ВА400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36 660,0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73 320,0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69</w:t>
            </w:r>
          </w:p>
          <w:p w:rsidR="00224721" w:rsidRDefault="00224721">
            <w:pPr>
              <w:rPr>
                <w:color w:val="000000"/>
                <w:sz w:val="20"/>
                <w:szCs w:val="20"/>
              </w:rPr>
            </w:pPr>
            <w:r>
              <w:rPr>
                <w:color w:val="000000"/>
                <w:sz w:val="20"/>
                <w:szCs w:val="20"/>
              </w:rPr>
              <w:t>Флакон с кислотным промывочным раствором (20 мл) из комплекта Анализатор биохимический-турбидиметрический ВА200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38 500,0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77 000,0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70</w:t>
            </w:r>
          </w:p>
          <w:p w:rsidR="00224721" w:rsidRDefault="00224721">
            <w:pPr>
              <w:rPr>
                <w:color w:val="000000"/>
                <w:sz w:val="20"/>
                <w:szCs w:val="20"/>
              </w:rPr>
            </w:pPr>
            <w:r>
              <w:rPr>
                <w:color w:val="000000"/>
                <w:sz w:val="20"/>
                <w:szCs w:val="20"/>
              </w:rPr>
              <w:t xml:space="preserve">Д-Димер -HemosIL D-Dimer из комплекта анализатор автоматический коагулометрический для in vitro диагностики ACL ELITE PRO с приналдежностями (4х3мл; 4х9мл; </w:t>
            </w:r>
            <w:r>
              <w:rPr>
                <w:color w:val="000000"/>
                <w:sz w:val="20"/>
                <w:szCs w:val="20"/>
              </w:rPr>
              <w:lastRenderedPageBreak/>
              <w:t>2х1мл), (Biokit S.A., ИСПАНИЯ) (Biokit S.A., ИСПАНИЯ)</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352 395,0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3 523 950,0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71</w:t>
            </w:r>
          </w:p>
          <w:p w:rsidR="00224721" w:rsidRDefault="00224721">
            <w:pPr>
              <w:rPr>
                <w:color w:val="000000"/>
                <w:sz w:val="20"/>
                <w:szCs w:val="20"/>
              </w:rPr>
            </w:pPr>
            <w:r>
              <w:rPr>
                <w:color w:val="000000"/>
                <w:sz w:val="20"/>
                <w:szCs w:val="20"/>
              </w:rPr>
              <w:t>Контроль Д-Димера – HemosIL Liquid, (уп.: 5 фл. по 1 мл  + 5 фл. по 1 мл) из комплекта  Анализатор автоматический коагулометрический для диагностики in vitro ACL TOP, модификации: ACL TOP 350 CTS, ACL TOP 550 CTS, ACL TOP 750, ACL TOP 750 CTS, ACL TOP 750 LAS (5х1мл; 5х1мл), (Biokit S.A., ИСПАНИЯ) (Biokit S.A., ИСПАНИЯ)</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6</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171 830,0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1 030 980,0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72</w:t>
            </w:r>
          </w:p>
          <w:p w:rsidR="00224721" w:rsidRDefault="00224721">
            <w:pPr>
              <w:rPr>
                <w:color w:val="000000"/>
                <w:sz w:val="20"/>
                <w:szCs w:val="20"/>
              </w:rPr>
            </w:pPr>
            <w:proofErr w:type="gramStart"/>
            <w:r>
              <w:rPr>
                <w:color w:val="000000"/>
                <w:sz w:val="20"/>
                <w:szCs w:val="20"/>
              </w:rPr>
              <w:t>Рекомбипластин 2Ж (реагент для ПВ и фибриногена) - HemosIL RecombiPlasTin 2G/Prothrombin Time reagent 5х20ml) из комплекта Анализатор автоматический коагулометрический ACL ELITE PRO с принадлежностями</w:t>
            </w:r>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набор</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114 745,0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1 147 450,0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73</w:t>
            </w:r>
          </w:p>
          <w:p w:rsidR="00224721" w:rsidRDefault="00224721">
            <w:pPr>
              <w:rPr>
                <w:color w:val="000000"/>
                <w:sz w:val="20"/>
                <w:szCs w:val="20"/>
              </w:rPr>
            </w:pPr>
            <w:proofErr w:type="gramStart"/>
            <w:r>
              <w:rPr>
                <w:color w:val="000000"/>
                <w:sz w:val="20"/>
                <w:szCs w:val="20"/>
              </w:rPr>
              <w:t>АЧТВ</w:t>
            </w:r>
            <w:proofErr w:type="gramEnd"/>
            <w:r>
              <w:rPr>
                <w:color w:val="000000"/>
                <w:sz w:val="20"/>
                <w:szCs w:val="20"/>
              </w:rPr>
              <w:t>-SynthASil, 5+5х10 мл. (720 tests) из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50 625,0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506 250,0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74</w:t>
            </w:r>
          </w:p>
          <w:p w:rsidR="00224721" w:rsidRDefault="00224721">
            <w:pPr>
              <w:rPr>
                <w:color w:val="000000"/>
                <w:sz w:val="20"/>
                <w:szCs w:val="20"/>
              </w:rPr>
            </w:pPr>
            <w:r>
              <w:rPr>
                <w:color w:val="000000"/>
                <w:sz w:val="20"/>
                <w:szCs w:val="20"/>
              </w:rPr>
              <w:t>QFA Thrombin/ QFA набор Фибриноген по Клаусу, 10х5 мл. (730 tests) из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251 715,0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2 517 150,0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75</w:t>
            </w:r>
          </w:p>
          <w:p w:rsidR="00224721" w:rsidRDefault="00224721">
            <w:pPr>
              <w:rPr>
                <w:color w:val="000000"/>
                <w:sz w:val="20"/>
                <w:szCs w:val="20"/>
              </w:rPr>
            </w:pPr>
            <w:r>
              <w:rPr>
                <w:color w:val="000000"/>
                <w:sz w:val="20"/>
                <w:szCs w:val="20"/>
              </w:rPr>
              <w:t>Тромбиновое время - HemosIL Thrombin Time из комплекта Анализатор автоматический коагулометрический для in vitro диагностики ACL ELITE PRO с принадлежностями (4x2.5 or 8 ml; 1х9 ml), Instrumentation Laboratory Со, США</w:t>
            </w:r>
            <w:proofErr w:type="gramStart"/>
            <w:r>
              <w:rPr>
                <w:color w:val="000000"/>
                <w:sz w:val="20"/>
                <w:szCs w:val="20"/>
              </w:rPr>
              <w:t xml:space="preserve"> )</w:t>
            </w:r>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50 140,0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501 400,0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76</w:t>
            </w:r>
          </w:p>
          <w:p w:rsidR="00224721" w:rsidRDefault="00224721">
            <w:pPr>
              <w:rPr>
                <w:color w:val="000000"/>
                <w:sz w:val="20"/>
                <w:szCs w:val="20"/>
              </w:rPr>
            </w:pPr>
            <w:r>
              <w:rPr>
                <w:color w:val="000000"/>
                <w:sz w:val="20"/>
                <w:szCs w:val="20"/>
              </w:rPr>
              <w:t>Calibration Plasma/ Калибровочная плазма, 10х1 мл из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110 735,0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442 940,0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77</w:t>
            </w:r>
          </w:p>
          <w:p w:rsidR="00224721" w:rsidRDefault="00224721">
            <w:pPr>
              <w:rPr>
                <w:color w:val="000000"/>
                <w:sz w:val="20"/>
                <w:szCs w:val="20"/>
              </w:rPr>
            </w:pPr>
            <w:r>
              <w:rPr>
                <w:color w:val="000000"/>
                <w:sz w:val="20"/>
                <w:szCs w:val="20"/>
              </w:rPr>
              <w:t>Normal Control Assayed/Unassayed/ Нормальный контроль, 10х1 мл из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112 920,0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790 440,0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78</w:t>
            </w:r>
          </w:p>
          <w:p w:rsidR="00224721" w:rsidRDefault="00224721">
            <w:pPr>
              <w:rPr>
                <w:color w:val="000000"/>
                <w:sz w:val="20"/>
                <w:szCs w:val="20"/>
              </w:rPr>
            </w:pPr>
            <w:r>
              <w:rPr>
                <w:color w:val="000000"/>
                <w:sz w:val="20"/>
                <w:szCs w:val="20"/>
              </w:rPr>
              <w:t>Low Abnormal Control Assayed/Unassayed/ Низкий Патологический контроль, 10х1 мл из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108 000,0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756 000,0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79</w:t>
            </w:r>
          </w:p>
          <w:p w:rsidR="00224721" w:rsidRDefault="00224721">
            <w:pPr>
              <w:rPr>
                <w:color w:val="000000"/>
                <w:sz w:val="20"/>
                <w:szCs w:val="20"/>
              </w:rPr>
            </w:pPr>
            <w:r>
              <w:rPr>
                <w:color w:val="000000"/>
                <w:sz w:val="20"/>
                <w:szCs w:val="20"/>
              </w:rPr>
              <w:t xml:space="preserve">High Abnormal Control Assayed/Unassayed/ Высокий Патологический контроль, 10х1 мл из комплекта Анализатор автоматический коагулометрический ACL ELITE PRO с </w:t>
            </w:r>
            <w:r>
              <w:rPr>
                <w:color w:val="000000"/>
                <w:sz w:val="20"/>
                <w:szCs w:val="20"/>
              </w:rPr>
              <w:lastRenderedPageBreak/>
              <w:t>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lastRenderedPageBreak/>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103 500,0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724 500,0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80</w:t>
            </w:r>
          </w:p>
          <w:p w:rsidR="00224721" w:rsidRDefault="00224721">
            <w:pPr>
              <w:rPr>
                <w:color w:val="000000"/>
                <w:sz w:val="20"/>
                <w:szCs w:val="20"/>
              </w:rPr>
            </w:pPr>
            <w:r>
              <w:rPr>
                <w:color w:val="000000"/>
                <w:sz w:val="20"/>
                <w:szCs w:val="20"/>
              </w:rPr>
              <w:t xml:space="preserve">DILUENT FACTOR/разбавитель факторов, 1х100 мл из комплекта Анализатор автоматический коагулометрический ACL ELITE PRO с принадлежностями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15 635,0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125 080,0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81</w:t>
            </w:r>
          </w:p>
          <w:p w:rsidR="00224721" w:rsidRDefault="00224721">
            <w:pPr>
              <w:rPr>
                <w:color w:val="000000"/>
                <w:sz w:val="20"/>
                <w:szCs w:val="20"/>
              </w:rPr>
            </w:pPr>
            <w:r>
              <w:rPr>
                <w:color w:val="000000"/>
                <w:sz w:val="20"/>
                <w:szCs w:val="20"/>
              </w:rPr>
              <w:t>Cleaning Solution (Clean A)/ Моющий раствор (А), 1х500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18 360,0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55 080,0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pPr>
              <w:rPr>
                <w:color w:val="000000"/>
                <w:sz w:val="20"/>
                <w:szCs w:val="20"/>
              </w:rPr>
            </w:pPr>
          </w:p>
          <w:p w:rsidR="00224721" w:rsidRDefault="00224721" w:rsidP="00371421">
            <w:pPr>
              <w:jc w:val="center"/>
              <w:rPr>
                <w:b/>
                <w:color w:val="000000"/>
                <w:sz w:val="20"/>
                <w:szCs w:val="20"/>
              </w:rPr>
            </w:pPr>
            <w:r w:rsidRPr="00E341AE">
              <w:rPr>
                <w:b/>
                <w:color w:val="000000"/>
                <w:sz w:val="20"/>
                <w:szCs w:val="20"/>
              </w:rPr>
              <w:t>ЛОТ №</w:t>
            </w:r>
            <w:r>
              <w:rPr>
                <w:b/>
                <w:color w:val="000000"/>
                <w:sz w:val="20"/>
                <w:szCs w:val="20"/>
              </w:rPr>
              <w:t>82</w:t>
            </w:r>
          </w:p>
          <w:p w:rsidR="00224721" w:rsidRDefault="00224721">
            <w:pPr>
              <w:rPr>
                <w:color w:val="000000"/>
                <w:sz w:val="20"/>
                <w:szCs w:val="20"/>
              </w:rPr>
            </w:pPr>
            <w:r>
              <w:rPr>
                <w:color w:val="000000"/>
                <w:sz w:val="20"/>
                <w:szCs w:val="20"/>
              </w:rPr>
              <w:t>Cleaning Agent (Clean В)/ Моющий агент (В), 1х80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7 820,0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39 100,0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83</w:t>
            </w:r>
          </w:p>
          <w:p w:rsidR="00224721" w:rsidRDefault="00224721">
            <w:pPr>
              <w:rPr>
                <w:color w:val="000000"/>
                <w:sz w:val="20"/>
                <w:szCs w:val="20"/>
              </w:rPr>
            </w:pPr>
            <w:r>
              <w:rPr>
                <w:color w:val="000000"/>
                <w:sz w:val="20"/>
                <w:szCs w:val="20"/>
              </w:rPr>
              <w:t xml:space="preserve">Rotors/ Роторы на 20 позиций, 100 </w:t>
            </w:r>
            <w:proofErr w:type="gramStart"/>
            <w:r>
              <w:rPr>
                <w:color w:val="000000"/>
                <w:sz w:val="20"/>
                <w:szCs w:val="20"/>
              </w:rPr>
              <w:t>шт</w:t>
            </w:r>
            <w:proofErr w:type="gramEnd"/>
            <w:r>
              <w:rPr>
                <w:color w:val="000000"/>
                <w:sz w:val="20"/>
                <w:szCs w:val="20"/>
              </w:rPr>
              <w:t xml:space="preserve">/уп. (на 1800 исследований) из комплекта Анализатор автоматический коагулометрический ACL ELITE PRO с принадлежностями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2</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191 775,0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1 917 750,0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 xml:space="preserve">КГП “Рудненская городская </w:t>
            </w:r>
            <w:r w:rsidRPr="008D3054">
              <w:rPr>
                <w:sz w:val="20"/>
                <w:szCs w:val="20"/>
              </w:rPr>
              <w:lastRenderedPageBreak/>
              <w:t>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lastRenderedPageBreak/>
              <w:t>ЛОТ №</w:t>
            </w:r>
            <w:r>
              <w:rPr>
                <w:b/>
                <w:color w:val="000000"/>
                <w:sz w:val="20"/>
                <w:szCs w:val="20"/>
              </w:rPr>
              <w:t>84</w:t>
            </w:r>
          </w:p>
          <w:p w:rsidR="00224721" w:rsidRDefault="00224721">
            <w:pPr>
              <w:rPr>
                <w:color w:val="000000"/>
                <w:sz w:val="20"/>
                <w:szCs w:val="20"/>
              </w:rPr>
            </w:pPr>
            <w:r>
              <w:rPr>
                <w:color w:val="000000"/>
                <w:sz w:val="20"/>
                <w:szCs w:val="20"/>
              </w:rPr>
              <w:t xml:space="preserve">Референсная эмульсия R-HemosIL Reference Wash R Emulsion из комплекта </w:t>
            </w:r>
            <w:r>
              <w:rPr>
                <w:color w:val="000000"/>
                <w:sz w:val="20"/>
                <w:szCs w:val="20"/>
              </w:rPr>
              <w:lastRenderedPageBreak/>
              <w:t xml:space="preserve">анализатор автоматический коагулометрический для in vitro диагностики ACL ELITE/ACL ELITE PRO с принадлежностями (1000 мл) </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lastRenderedPageBreak/>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35</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5</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10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 xml:space="preserve">КГП “Рудненская городская </w:t>
            </w:r>
            <w:r w:rsidRPr="001E2800">
              <w:rPr>
                <w:sz w:val="20"/>
                <w:szCs w:val="20"/>
              </w:rPr>
              <w:lastRenderedPageBreak/>
              <w:t>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lastRenderedPageBreak/>
              <w:t>49 125,0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1 719 375,0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85</w:t>
            </w:r>
          </w:p>
          <w:p w:rsidR="00224721" w:rsidRDefault="00224721">
            <w:pPr>
              <w:rPr>
                <w:color w:val="000000"/>
                <w:sz w:val="20"/>
                <w:szCs w:val="20"/>
              </w:rPr>
            </w:pPr>
            <w:r>
              <w:rPr>
                <w:color w:val="000000"/>
                <w:sz w:val="20"/>
                <w:szCs w:val="20"/>
              </w:rPr>
              <w:t xml:space="preserve">Наконечники полимерный одноразовый к дозаторам пипеточнымНП Thermo Fisher Scientific  для одноканального дозатора на </w:t>
            </w:r>
            <w:r>
              <w:rPr>
                <w:b/>
                <w:bCs/>
                <w:color w:val="000000"/>
                <w:sz w:val="20"/>
                <w:szCs w:val="20"/>
              </w:rPr>
              <w:t>(100-1000)мкл</w:t>
            </w:r>
            <w:r w:rsidR="00A92CED">
              <w:rPr>
                <w:b/>
                <w:bCs/>
                <w:color w:val="000000"/>
                <w:sz w:val="20"/>
                <w:szCs w:val="20"/>
              </w:rPr>
              <w:t xml:space="preserve"> №500</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A92CED" w:rsidP="00EC763B">
            <w:pPr>
              <w:jc w:val="center"/>
              <w:rPr>
                <w:color w:val="000000"/>
                <w:sz w:val="18"/>
                <w:szCs w:val="20"/>
              </w:rPr>
            </w:pPr>
            <w:r>
              <w:rPr>
                <w:color w:val="000000"/>
                <w:sz w:val="18"/>
                <w:szCs w:val="20"/>
              </w:rPr>
              <w:t>упаковка</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A92CED">
            <w:pPr>
              <w:jc w:val="center"/>
              <w:rPr>
                <w:color w:val="000000"/>
                <w:sz w:val="20"/>
                <w:szCs w:val="20"/>
              </w:rPr>
            </w:pPr>
            <w:r>
              <w:rPr>
                <w:color w:val="000000"/>
                <w:sz w:val="20"/>
                <w:szCs w:val="20"/>
              </w:rPr>
              <w:t>30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A92CED">
            <w:pPr>
              <w:jc w:val="right"/>
              <w:rPr>
                <w:color w:val="000000"/>
                <w:sz w:val="20"/>
                <w:szCs w:val="20"/>
              </w:rPr>
            </w:pPr>
            <w:r>
              <w:rPr>
                <w:color w:val="000000"/>
                <w:sz w:val="20"/>
                <w:szCs w:val="20"/>
              </w:rPr>
              <w:t>10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A92CED">
            <w:pPr>
              <w:jc w:val="right"/>
              <w:rPr>
                <w:color w:val="000000"/>
                <w:sz w:val="20"/>
                <w:szCs w:val="20"/>
              </w:rPr>
            </w:pPr>
            <w:r>
              <w:rPr>
                <w:color w:val="000000"/>
                <w:sz w:val="20"/>
                <w:szCs w:val="20"/>
              </w:rPr>
              <w:t>10</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A92CED">
            <w:pPr>
              <w:jc w:val="right"/>
              <w:rPr>
                <w:color w:val="000000"/>
                <w:sz w:val="20"/>
                <w:szCs w:val="20"/>
              </w:rPr>
            </w:pPr>
            <w:r>
              <w:rPr>
                <w:color w:val="000000"/>
                <w:sz w:val="20"/>
                <w:szCs w:val="20"/>
              </w:rPr>
              <w:t>10</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3 240,0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A92CED">
            <w:pPr>
              <w:jc w:val="center"/>
              <w:rPr>
                <w:color w:val="000000"/>
                <w:sz w:val="20"/>
                <w:szCs w:val="20"/>
              </w:rPr>
            </w:pPr>
            <w:r>
              <w:rPr>
                <w:color w:val="000000"/>
                <w:sz w:val="20"/>
                <w:szCs w:val="20"/>
              </w:rPr>
              <w:t>97200,00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86</w:t>
            </w:r>
          </w:p>
          <w:p w:rsidR="00224721" w:rsidRDefault="00224721">
            <w:pPr>
              <w:rPr>
                <w:color w:val="000000"/>
                <w:sz w:val="20"/>
                <w:szCs w:val="20"/>
              </w:rPr>
            </w:pPr>
            <w:r>
              <w:rPr>
                <w:color w:val="000000"/>
                <w:sz w:val="20"/>
                <w:szCs w:val="20"/>
              </w:rPr>
              <w:t>Пробирки Эппендорфа (1000шт в упаковке</w:t>
            </w:r>
            <w:proofErr w:type="gramStart"/>
            <w:r>
              <w:rPr>
                <w:color w:val="000000"/>
                <w:sz w:val="20"/>
                <w:szCs w:val="20"/>
              </w:rPr>
              <w:t>)о</w:t>
            </w:r>
            <w:proofErr w:type="gramEnd"/>
            <w:r>
              <w:rPr>
                <w:color w:val="000000"/>
                <w:sz w:val="20"/>
                <w:szCs w:val="20"/>
              </w:rPr>
              <w:t>бъём 2мл</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5 400,0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16 200,0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Pr="00371421" w:rsidRDefault="00224721" w:rsidP="00371421">
            <w:pPr>
              <w:jc w:val="center"/>
              <w:rPr>
                <w:color w:val="000000"/>
                <w:sz w:val="20"/>
                <w:szCs w:val="20"/>
              </w:rPr>
            </w:pPr>
            <w:r w:rsidRPr="00E341AE">
              <w:rPr>
                <w:b/>
                <w:color w:val="000000"/>
                <w:sz w:val="20"/>
                <w:szCs w:val="20"/>
              </w:rPr>
              <w:t xml:space="preserve">ЛОТ </w:t>
            </w:r>
            <w:r w:rsidRPr="00371421">
              <w:rPr>
                <w:b/>
                <w:color w:val="000000"/>
                <w:sz w:val="20"/>
                <w:szCs w:val="20"/>
              </w:rPr>
              <w:t>№8</w:t>
            </w:r>
            <w:r>
              <w:rPr>
                <w:b/>
                <w:color w:val="000000"/>
                <w:sz w:val="20"/>
                <w:szCs w:val="20"/>
              </w:rPr>
              <w:t>7</w:t>
            </w:r>
          </w:p>
          <w:p w:rsidR="00224721" w:rsidRDefault="00224721">
            <w:pPr>
              <w:rPr>
                <w:color w:val="000000"/>
                <w:sz w:val="20"/>
                <w:szCs w:val="20"/>
              </w:rPr>
            </w:pPr>
            <w:r>
              <w:rPr>
                <w:color w:val="000000"/>
                <w:sz w:val="20"/>
                <w:szCs w:val="20"/>
              </w:rPr>
              <w:t>Пипетки для переноса жидкости пластиковые</w:t>
            </w:r>
            <w:proofErr w:type="gramStart"/>
            <w:r>
              <w:rPr>
                <w:color w:val="000000"/>
                <w:sz w:val="20"/>
                <w:szCs w:val="20"/>
              </w:rPr>
              <w:t>,с</w:t>
            </w:r>
            <w:proofErr w:type="gramEnd"/>
            <w:r>
              <w:rPr>
                <w:color w:val="000000"/>
                <w:sz w:val="20"/>
                <w:szCs w:val="20"/>
              </w:rPr>
              <w:t>терильные,градуированные (Пастера) (в упаковке 300 шт.)</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8</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8</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7 110,0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56 880,0</w:t>
            </w:r>
          </w:p>
        </w:tc>
      </w:tr>
      <w:tr w:rsidR="00224721" w:rsidRPr="00537562" w:rsidTr="00224721">
        <w:trPr>
          <w:trHeight w:val="483"/>
          <w:jc w:val="center"/>
        </w:trPr>
        <w:tc>
          <w:tcPr>
            <w:tcW w:w="239" w:type="pct"/>
            <w:tcBorders>
              <w:top w:val="single" w:sz="4" w:space="0" w:color="auto"/>
              <w:left w:val="single" w:sz="4" w:space="0" w:color="auto"/>
              <w:bottom w:val="single" w:sz="4" w:space="0" w:color="auto"/>
              <w:right w:val="single" w:sz="4" w:space="0" w:color="auto"/>
            </w:tcBorders>
            <w:vAlign w:val="center"/>
          </w:tcPr>
          <w:p w:rsidR="00224721" w:rsidRPr="00EC42C3" w:rsidRDefault="00224721" w:rsidP="00EC42C3">
            <w:pPr>
              <w:pStyle w:val="af5"/>
              <w:numPr>
                <w:ilvl w:val="0"/>
                <w:numId w:val="15"/>
              </w:numPr>
              <w:jc w:val="center"/>
              <w:rPr>
                <w:color w:val="000000"/>
                <w:sz w:val="20"/>
                <w:szCs w:val="20"/>
              </w:rPr>
            </w:pPr>
          </w:p>
        </w:tc>
        <w:tc>
          <w:tcPr>
            <w:tcW w:w="506" w:type="pct"/>
            <w:tcBorders>
              <w:top w:val="single" w:sz="4" w:space="0" w:color="auto"/>
              <w:left w:val="single" w:sz="4" w:space="0" w:color="auto"/>
              <w:bottom w:val="single" w:sz="4" w:space="0" w:color="auto"/>
              <w:right w:val="single" w:sz="4" w:space="0" w:color="auto"/>
            </w:tcBorders>
          </w:tcPr>
          <w:p w:rsidR="00224721" w:rsidRDefault="00224721">
            <w:r w:rsidRPr="008D3054">
              <w:rPr>
                <w:sz w:val="20"/>
                <w:szCs w:val="20"/>
              </w:rPr>
              <w:t>КГП “Рудненская городская поликлиника» УЗаКО</w:t>
            </w:r>
          </w:p>
        </w:tc>
        <w:tc>
          <w:tcPr>
            <w:tcW w:w="1180" w:type="pct"/>
            <w:tcBorders>
              <w:top w:val="single" w:sz="4" w:space="0" w:color="auto"/>
              <w:left w:val="single" w:sz="4" w:space="0" w:color="auto"/>
              <w:bottom w:val="single" w:sz="4" w:space="0" w:color="auto"/>
              <w:right w:val="single" w:sz="4" w:space="0" w:color="auto"/>
            </w:tcBorders>
          </w:tcPr>
          <w:p w:rsidR="00224721" w:rsidRDefault="00224721" w:rsidP="00371421">
            <w:pPr>
              <w:jc w:val="center"/>
              <w:rPr>
                <w:color w:val="000000"/>
                <w:sz w:val="20"/>
                <w:szCs w:val="20"/>
              </w:rPr>
            </w:pPr>
            <w:r w:rsidRPr="00E341AE">
              <w:rPr>
                <w:b/>
                <w:color w:val="000000"/>
                <w:sz w:val="20"/>
                <w:szCs w:val="20"/>
              </w:rPr>
              <w:t>ЛОТ №</w:t>
            </w:r>
            <w:r>
              <w:rPr>
                <w:b/>
                <w:color w:val="000000"/>
                <w:sz w:val="20"/>
                <w:szCs w:val="20"/>
              </w:rPr>
              <w:t>88</w:t>
            </w:r>
          </w:p>
          <w:p w:rsidR="00224721" w:rsidRDefault="00224721">
            <w:pPr>
              <w:rPr>
                <w:color w:val="000000"/>
                <w:sz w:val="20"/>
                <w:szCs w:val="20"/>
              </w:rPr>
            </w:pPr>
            <w:r>
              <w:rPr>
                <w:color w:val="000000"/>
                <w:sz w:val="20"/>
                <w:szCs w:val="20"/>
              </w:rPr>
              <w:t>Палочка стеклянная лабораторная длин.220, диаметр5мм</w:t>
            </w:r>
          </w:p>
        </w:tc>
        <w:tc>
          <w:tcPr>
            <w:tcW w:w="283" w:type="pct"/>
            <w:tcBorders>
              <w:top w:val="single" w:sz="4" w:space="0" w:color="auto"/>
              <w:left w:val="single" w:sz="4" w:space="0" w:color="auto"/>
              <w:bottom w:val="single" w:sz="4" w:space="0" w:color="auto"/>
              <w:right w:val="single" w:sz="4" w:space="0" w:color="auto"/>
            </w:tcBorders>
            <w:vAlign w:val="center"/>
          </w:tcPr>
          <w:p w:rsidR="00224721" w:rsidRPr="009E66C0" w:rsidRDefault="00224721" w:rsidP="00EC763B">
            <w:pPr>
              <w:jc w:val="center"/>
              <w:rPr>
                <w:color w:val="000000"/>
                <w:sz w:val="18"/>
                <w:szCs w:val="20"/>
              </w:rPr>
            </w:pPr>
            <w:r w:rsidRPr="009E66C0">
              <w:rPr>
                <w:color w:val="000000"/>
                <w:sz w:val="18"/>
                <w:szCs w:val="20"/>
              </w:rPr>
              <w:t>штук</w:t>
            </w:r>
          </w:p>
        </w:tc>
        <w:tc>
          <w:tcPr>
            <w:tcW w:w="222"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300</w:t>
            </w:r>
          </w:p>
        </w:tc>
        <w:tc>
          <w:tcPr>
            <w:tcW w:w="536"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DDP пункт назначения</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jc w:val="right"/>
              <w:rPr>
                <w:color w:val="000000"/>
                <w:sz w:val="20"/>
                <w:szCs w:val="20"/>
              </w:rPr>
            </w:pPr>
            <w:r>
              <w:rPr>
                <w:color w:val="000000"/>
                <w:sz w:val="20"/>
                <w:szCs w:val="20"/>
              </w:rPr>
              <w:t>300</w:t>
            </w:r>
          </w:p>
        </w:tc>
        <w:tc>
          <w:tcPr>
            <w:tcW w:w="191"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46"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233" w:type="pct"/>
            <w:tcBorders>
              <w:top w:val="single" w:sz="4" w:space="0" w:color="auto"/>
              <w:left w:val="single" w:sz="4" w:space="0" w:color="auto"/>
              <w:bottom w:val="single" w:sz="4" w:space="0" w:color="auto"/>
              <w:right w:val="single" w:sz="4" w:space="0" w:color="auto"/>
            </w:tcBorders>
            <w:vAlign w:val="center"/>
          </w:tcPr>
          <w:p w:rsidR="00224721" w:rsidRDefault="00224721">
            <w:pPr>
              <w:rPr>
                <w:color w:val="000000"/>
                <w:sz w:val="20"/>
                <w:szCs w:val="20"/>
              </w:rPr>
            </w:pPr>
            <w:r>
              <w:rPr>
                <w:color w:val="000000"/>
                <w:sz w:val="20"/>
                <w:szCs w:val="20"/>
              </w:rPr>
              <w:t> </w:t>
            </w:r>
          </w:p>
        </w:tc>
        <w:tc>
          <w:tcPr>
            <w:tcW w:w="445" w:type="pct"/>
            <w:tcBorders>
              <w:top w:val="single" w:sz="4" w:space="0" w:color="auto"/>
              <w:left w:val="single" w:sz="4" w:space="0" w:color="auto"/>
              <w:bottom w:val="single" w:sz="4" w:space="0" w:color="auto"/>
              <w:right w:val="single" w:sz="4" w:space="0" w:color="auto"/>
            </w:tcBorders>
            <w:vAlign w:val="center"/>
          </w:tcPr>
          <w:p w:rsidR="00224721" w:rsidRPr="001E2800" w:rsidRDefault="00224721" w:rsidP="003404DB">
            <w:pPr>
              <w:jc w:val="center"/>
              <w:rPr>
                <w:sz w:val="20"/>
                <w:szCs w:val="20"/>
              </w:rPr>
            </w:pPr>
            <w:r w:rsidRPr="001E2800">
              <w:rPr>
                <w:sz w:val="20"/>
                <w:szCs w:val="20"/>
              </w:rPr>
              <w:t>КГП “Рудненская городская поликлиника» УЗаКО г</w:t>
            </w:r>
            <w:proofErr w:type="gramStart"/>
            <w:r w:rsidRPr="001E2800">
              <w:rPr>
                <w:sz w:val="20"/>
                <w:szCs w:val="20"/>
              </w:rPr>
              <w:t>.Р</w:t>
            </w:r>
            <w:proofErr w:type="gramEnd"/>
            <w:r w:rsidRPr="001E2800">
              <w:rPr>
                <w:sz w:val="20"/>
                <w:szCs w:val="20"/>
              </w:rPr>
              <w:t xml:space="preserve">удный, </w:t>
            </w:r>
            <w:r>
              <w:rPr>
                <w:sz w:val="20"/>
                <w:szCs w:val="20"/>
              </w:rPr>
              <w:t>ул.50 лет Октября 102 А</w:t>
            </w:r>
          </w:p>
        </w:tc>
        <w:tc>
          <w:tcPr>
            <w:tcW w:w="304"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178,0</w:t>
            </w:r>
          </w:p>
        </w:tc>
        <w:tc>
          <w:tcPr>
            <w:tcW w:w="423" w:type="pct"/>
            <w:tcBorders>
              <w:top w:val="single" w:sz="4" w:space="0" w:color="auto"/>
              <w:left w:val="single" w:sz="4" w:space="0" w:color="auto"/>
              <w:bottom w:val="single" w:sz="4" w:space="0" w:color="auto"/>
              <w:right w:val="single" w:sz="4" w:space="0" w:color="auto"/>
            </w:tcBorders>
            <w:vAlign w:val="center"/>
          </w:tcPr>
          <w:p w:rsidR="00224721" w:rsidRDefault="00224721">
            <w:pPr>
              <w:jc w:val="center"/>
              <w:rPr>
                <w:color w:val="000000"/>
                <w:sz w:val="20"/>
                <w:szCs w:val="20"/>
              </w:rPr>
            </w:pPr>
            <w:r>
              <w:rPr>
                <w:color w:val="000000"/>
                <w:sz w:val="20"/>
                <w:szCs w:val="20"/>
              </w:rPr>
              <w:t>53 400,0</w:t>
            </w:r>
          </w:p>
        </w:tc>
      </w:tr>
    </w:tbl>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740803" w:rsidRDefault="00740803" w:rsidP="00FA5EE7"/>
    <w:p w:rsidR="00EB30E2" w:rsidRDefault="00EB30E2" w:rsidP="00FA5EE7"/>
    <w:p w:rsidR="00EB30E2" w:rsidRDefault="00EB30E2" w:rsidP="00FA5EE7"/>
    <w:p w:rsidR="00EB30E2" w:rsidRDefault="00EB30E2" w:rsidP="00FA5EE7"/>
    <w:p w:rsidR="009129E1" w:rsidRDefault="009129E1"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224721" w:rsidRDefault="00224721" w:rsidP="00FA5EE7"/>
    <w:p w:rsidR="00224721" w:rsidRDefault="00224721" w:rsidP="00FA5EE7"/>
    <w:p w:rsidR="00224721" w:rsidRDefault="00224721" w:rsidP="00FA5EE7"/>
    <w:p w:rsidR="00224721" w:rsidRDefault="00224721" w:rsidP="00FA5EE7"/>
    <w:p w:rsidR="002744DD" w:rsidRPr="00097902" w:rsidRDefault="002744DD" w:rsidP="00224721">
      <w:pPr>
        <w:jc w:val="right"/>
      </w:pPr>
      <w:r w:rsidRPr="00097902">
        <w:lastRenderedPageBreak/>
        <w:t>Приложение №2</w:t>
      </w:r>
    </w:p>
    <w:p w:rsidR="002744DD" w:rsidRPr="00097902" w:rsidRDefault="002744DD" w:rsidP="00224721">
      <w:pPr>
        <w:jc w:val="right"/>
      </w:pPr>
      <w:r w:rsidRPr="00097902">
        <w:t>К тендерной документации</w:t>
      </w:r>
    </w:p>
    <w:p w:rsidR="00C7480B" w:rsidRDefault="00C7480B" w:rsidP="00C7480B">
      <w:pPr>
        <w:pStyle w:val="ac"/>
        <w:ind w:left="426" w:hanging="426"/>
        <w:rPr>
          <w:rFonts w:ascii="Times New Roman" w:hAnsi="Times New Roman"/>
          <w:caps w:val="0"/>
          <w:szCs w:val="24"/>
        </w:rPr>
      </w:pPr>
      <w:r w:rsidRPr="00097902">
        <w:rPr>
          <w:rFonts w:ascii="Times New Roman" w:hAnsi="Times New Roman"/>
          <w:caps w:val="0"/>
          <w:szCs w:val="24"/>
        </w:rPr>
        <w:t>Техническая спецификация закупаемых товаров</w:t>
      </w:r>
      <w:r w:rsidR="00165F73" w:rsidRPr="00097902">
        <w:rPr>
          <w:rFonts w:ascii="Times New Roman" w:hAnsi="Times New Roman"/>
          <w:caps w:val="0"/>
          <w:szCs w:val="24"/>
        </w:rPr>
        <w:t xml:space="preserve"> </w:t>
      </w:r>
    </w:p>
    <w:p w:rsidR="003402CB" w:rsidRDefault="003402CB" w:rsidP="002102B7">
      <w:pPr>
        <w:jc w:val="both"/>
        <w:rPr>
          <w:sz w:val="20"/>
          <w:szCs w:val="20"/>
        </w:rPr>
      </w:pPr>
    </w:p>
    <w:tbl>
      <w:tblPr>
        <w:tblStyle w:val="a3"/>
        <w:tblW w:w="0" w:type="auto"/>
        <w:tblLook w:val="04A0" w:firstRow="1" w:lastRow="0" w:firstColumn="1" w:lastColumn="0" w:noHBand="0" w:noVBand="1"/>
      </w:tblPr>
      <w:tblGrid>
        <w:gridCol w:w="897"/>
        <w:gridCol w:w="3803"/>
        <w:gridCol w:w="990"/>
        <w:gridCol w:w="833"/>
        <w:gridCol w:w="9453"/>
      </w:tblGrid>
      <w:tr w:rsidR="00B77AA0" w:rsidTr="00B77AA0">
        <w:tc>
          <w:tcPr>
            <w:tcW w:w="912" w:type="dxa"/>
            <w:vAlign w:val="center"/>
          </w:tcPr>
          <w:p w:rsidR="00B77AA0" w:rsidRPr="00B4263A" w:rsidRDefault="00B77AA0" w:rsidP="00B77AA0">
            <w:pPr>
              <w:jc w:val="center"/>
              <w:rPr>
                <w:b/>
                <w:sz w:val="18"/>
                <w:szCs w:val="18"/>
              </w:rPr>
            </w:pPr>
            <w:r w:rsidRPr="00B4263A">
              <w:rPr>
                <w:b/>
                <w:sz w:val="18"/>
                <w:szCs w:val="18"/>
              </w:rPr>
              <w:t>№</w:t>
            </w:r>
          </w:p>
          <w:p w:rsidR="00B77AA0" w:rsidRPr="00B4263A" w:rsidRDefault="00B77AA0" w:rsidP="00B77AA0">
            <w:pPr>
              <w:jc w:val="center"/>
              <w:rPr>
                <w:b/>
                <w:sz w:val="18"/>
                <w:szCs w:val="18"/>
              </w:rPr>
            </w:pPr>
            <w:r w:rsidRPr="00B4263A">
              <w:rPr>
                <w:b/>
                <w:sz w:val="18"/>
                <w:szCs w:val="18"/>
              </w:rPr>
              <w:t>пп</w:t>
            </w:r>
          </w:p>
        </w:tc>
        <w:tc>
          <w:tcPr>
            <w:tcW w:w="3803" w:type="dxa"/>
            <w:vAlign w:val="center"/>
          </w:tcPr>
          <w:p w:rsidR="00B77AA0" w:rsidRPr="00857379" w:rsidRDefault="00B77AA0" w:rsidP="00B77AA0">
            <w:pPr>
              <w:jc w:val="center"/>
            </w:pPr>
            <w:r w:rsidRPr="00857379">
              <w:t>Наименование товара</w:t>
            </w:r>
          </w:p>
        </w:tc>
        <w:tc>
          <w:tcPr>
            <w:tcW w:w="833" w:type="dxa"/>
            <w:vAlign w:val="center"/>
          </w:tcPr>
          <w:p w:rsidR="00B77AA0" w:rsidRPr="00857379" w:rsidRDefault="00B77AA0" w:rsidP="00B77AA0">
            <w:pPr>
              <w:jc w:val="center"/>
            </w:pPr>
            <w:r w:rsidRPr="00857379">
              <w:t>Ед.</w:t>
            </w:r>
          </w:p>
          <w:p w:rsidR="00B77AA0" w:rsidRPr="00857379" w:rsidRDefault="00B77AA0" w:rsidP="00B77AA0">
            <w:pPr>
              <w:jc w:val="center"/>
            </w:pPr>
            <w:r w:rsidRPr="00857379">
              <w:t>изм.</w:t>
            </w:r>
          </w:p>
        </w:tc>
        <w:tc>
          <w:tcPr>
            <w:tcW w:w="837" w:type="dxa"/>
            <w:vAlign w:val="center"/>
          </w:tcPr>
          <w:p w:rsidR="00B77AA0" w:rsidRPr="00857379" w:rsidRDefault="00B77AA0" w:rsidP="00B77AA0">
            <w:pPr>
              <w:jc w:val="center"/>
            </w:pPr>
            <w:r w:rsidRPr="00857379">
              <w:t>Кол-во</w:t>
            </w:r>
          </w:p>
        </w:tc>
        <w:tc>
          <w:tcPr>
            <w:tcW w:w="9591" w:type="dxa"/>
            <w:vAlign w:val="center"/>
          </w:tcPr>
          <w:p w:rsidR="00B77AA0" w:rsidRPr="00857379" w:rsidRDefault="00B77AA0" w:rsidP="00B77AA0">
            <w:pPr>
              <w:jc w:val="center"/>
            </w:pPr>
            <w:r w:rsidRPr="00857379">
              <w:t>Краткая характеристика</w:t>
            </w:r>
          </w:p>
        </w:tc>
      </w:tr>
      <w:tr w:rsidR="00CE3E9F" w:rsidRP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Pr="00B77AA0" w:rsidRDefault="00CE3E9F" w:rsidP="00B77AA0">
            <w:pPr>
              <w:jc w:val="center"/>
              <w:rPr>
                <w:b/>
                <w:color w:val="000000"/>
                <w:sz w:val="20"/>
                <w:szCs w:val="20"/>
                <w:lang w:val="en-US"/>
              </w:rPr>
            </w:pPr>
            <w:r w:rsidRPr="00E341AE">
              <w:rPr>
                <w:b/>
                <w:color w:val="000000"/>
                <w:sz w:val="20"/>
                <w:szCs w:val="20"/>
              </w:rPr>
              <w:t>ЛОТ</w:t>
            </w:r>
            <w:r w:rsidRPr="00B77AA0">
              <w:rPr>
                <w:b/>
                <w:color w:val="000000"/>
                <w:sz w:val="20"/>
                <w:szCs w:val="20"/>
                <w:lang w:val="en-US"/>
              </w:rPr>
              <w:t xml:space="preserve"> №1</w:t>
            </w:r>
          </w:p>
          <w:p w:rsidR="00CE3E9F" w:rsidRPr="00B77AA0" w:rsidRDefault="00CE3E9F" w:rsidP="00B77AA0">
            <w:pPr>
              <w:rPr>
                <w:color w:val="000000"/>
                <w:sz w:val="20"/>
                <w:szCs w:val="20"/>
                <w:lang w:val="en-US"/>
              </w:rPr>
            </w:pPr>
            <w:r w:rsidRPr="00B77AA0">
              <w:rPr>
                <w:color w:val="000000"/>
                <w:sz w:val="20"/>
                <w:szCs w:val="20"/>
                <w:lang w:val="en-US"/>
              </w:rPr>
              <w:t>EIGHTCHECK-3WP H   1.5ml</w:t>
            </w:r>
          </w:p>
        </w:tc>
        <w:tc>
          <w:tcPr>
            <w:tcW w:w="833" w:type="dxa"/>
            <w:vAlign w:val="center"/>
          </w:tcPr>
          <w:p w:rsidR="00CE3E9F" w:rsidRPr="001E2800" w:rsidRDefault="00CE3E9F" w:rsidP="00B77AA0">
            <w:pPr>
              <w:jc w:val="center"/>
              <w:rPr>
                <w:color w:val="000000"/>
                <w:sz w:val="20"/>
                <w:szCs w:val="20"/>
              </w:rPr>
            </w:pPr>
            <w:r>
              <w:rPr>
                <w:color w:val="000000"/>
                <w:sz w:val="20"/>
                <w:szCs w:val="20"/>
              </w:rPr>
              <w:t>ш</w:t>
            </w:r>
            <w:r w:rsidRPr="001E2800">
              <w:rPr>
                <w:color w:val="000000"/>
                <w:sz w:val="20"/>
                <w:szCs w:val="20"/>
              </w:rPr>
              <w:t>тука</w:t>
            </w:r>
          </w:p>
        </w:tc>
        <w:tc>
          <w:tcPr>
            <w:tcW w:w="837" w:type="dxa"/>
            <w:vAlign w:val="center"/>
          </w:tcPr>
          <w:p w:rsidR="00CE3E9F" w:rsidRDefault="00CE3E9F" w:rsidP="00B77AA0">
            <w:pPr>
              <w:jc w:val="center"/>
              <w:rPr>
                <w:color w:val="000000"/>
                <w:sz w:val="20"/>
                <w:szCs w:val="20"/>
              </w:rPr>
            </w:pPr>
            <w:r>
              <w:rPr>
                <w:color w:val="000000"/>
                <w:sz w:val="20"/>
                <w:szCs w:val="20"/>
              </w:rPr>
              <w:t>12</w:t>
            </w:r>
          </w:p>
        </w:tc>
        <w:tc>
          <w:tcPr>
            <w:tcW w:w="9591" w:type="dxa"/>
          </w:tcPr>
          <w:p w:rsidR="00CE3E9F" w:rsidRDefault="00CE3E9F">
            <w:pPr>
              <w:rPr>
                <w:color w:val="000000"/>
                <w:sz w:val="20"/>
                <w:szCs w:val="20"/>
              </w:rPr>
            </w:pPr>
            <w:r>
              <w:rPr>
                <w:color w:val="000000"/>
                <w:sz w:val="20"/>
                <w:szCs w:val="20"/>
              </w:rPr>
              <w:t>EIGHTCHECK-3WPH 1.5 мл. Контрольная кровь (высокий уровень) для проверки прецизионности и точности гематологических  анализаторов по 16 диагностическим и 6 сервисным параметрам.</w:t>
            </w:r>
          </w:p>
        </w:tc>
      </w:tr>
      <w:tr w:rsidR="00CE3E9F" w:rsidRPr="00CE3E9F" w:rsidTr="00B77AA0">
        <w:tc>
          <w:tcPr>
            <w:tcW w:w="912" w:type="dxa"/>
          </w:tcPr>
          <w:p w:rsidR="00CE3E9F" w:rsidRPr="00CE3E9F" w:rsidRDefault="00CE3E9F" w:rsidP="00B77AA0">
            <w:pPr>
              <w:pStyle w:val="af5"/>
              <w:numPr>
                <w:ilvl w:val="0"/>
                <w:numId w:val="16"/>
              </w:numPr>
              <w:jc w:val="both"/>
              <w:rPr>
                <w:sz w:val="20"/>
                <w:szCs w:val="20"/>
              </w:rPr>
            </w:pPr>
          </w:p>
        </w:tc>
        <w:tc>
          <w:tcPr>
            <w:tcW w:w="3803" w:type="dxa"/>
          </w:tcPr>
          <w:p w:rsidR="00CE3E9F" w:rsidRPr="00B77AA0" w:rsidRDefault="00CE3E9F" w:rsidP="00B77AA0">
            <w:pPr>
              <w:jc w:val="center"/>
              <w:rPr>
                <w:b/>
                <w:color w:val="000000"/>
                <w:sz w:val="20"/>
                <w:szCs w:val="20"/>
                <w:lang w:val="en-US"/>
              </w:rPr>
            </w:pPr>
            <w:r w:rsidRPr="00E341AE">
              <w:rPr>
                <w:b/>
                <w:color w:val="000000"/>
                <w:sz w:val="20"/>
                <w:szCs w:val="20"/>
              </w:rPr>
              <w:t>ЛОТ</w:t>
            </w:r>
            <w:r w:rsidRPr="00E341AE">
              <w:rPr>
                <w:b/>
                <w:color w:val="000000"/>
                <w:sz w:val="20"/>
                <w:szCs w:val="20"/>
                <w:lang w:val="en-US"/>
              </w:rPr>
              <w:t xml:space="preserve"> №</w:t>
            </w:r>
            <w:r w:rsidRPr="00B77AA0">
              <w:rPr>
                <w:b/>
                <w:color w:val="000000"/>
                <w:sz w:val="20"/>
                <w:szCs w:val="20"/>
                <w:lang w:val="en-US"/>
              </w:rPr>
              <w:t>2</w:t>
            </w:r>
          </w:p>
          <w:p w:rsidR="00CE3E9F" w:rsidRPr="00E341AE" w:rsidRDefault="00CE3E9F" w:rsidP="00B77AA0">
            <w:pPr>
              <w:rPr>
                <w:color w:val="000000"/>
                <w:sz w:val="20"/>
                <w:szCs w:val="20"/>
                <w:lang w:val="en-US"/>
              </w:rPr>
            </w:pPr>
            <w:r w:rsidRPr="00E341AE">
              <w:rPr>
                <w:color w:val="000000"/>
                <w:sz w:val="20"/>
                <w:szCs w:val="20"/>
                <w:lang w:val="en-US"/>
              </w:rPr>
              <w:t>EIGHTCHECK- 3WP N   1.5 ml</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12</w:t>
            </w:r>
          </w:p>
        </w:tc>
        <w:tc>
          <w:tcPr>
            <w:tcW w:w="9591" w:type="dxa"/>
          </w:tcPr>
          <w:p w:rsidR="00CE3E9F" w:rsidRDefault="00CE3E9F">
            <w:pPr>
              <w:rPr>
                <w:color w:val="000000"/>
                <w:sz w:val="20"/>
                <w:szCs w:val="20"/>
              </w:rPr>
            </w:pPr>
            <w:r>
              <w:rPr>
                <w:color w:val="000000"/>
                <w:sz w:val="20"/>
                <w:szCs w:val="20"/>
              </w:rPr>
              <w:t>EIGHTCHECK-3WPN 1.5 мл. Контрольная кровь (норма)  для проверки прецизионности и точности гематологических  анализаторов по 16 диагностическим и 6 сервисным параметрам.</w:t>
            </w:r>
          </w:p>
        </w:tc>
      </w:tr>
      <w:tr w:rsidR="00CE3E9F" w:rsidRPr="00CE3E9F" w:rsidTr="00B77AA0">
        <w:tc>
          <w:tcPr>
            <w:tcW w:w="912" w:type="dxa"/>
          </w:tcPr>
          <w:p w:rsidR="00CE3E9F" w:rsidRPr="00CE3E9F" w:rsidRDefault="00CE3E9F" w:rsidP="00B77AA0">
            <w:pPr>
              <w:pStyle w:val="af5"/>
              <w:numPr>
                <w:ilvl w:val="0"/>
                <w:numId w:val="16"/>
              </w:numPr>
              <w:jc w:val="both"/>
              <w:rPr>
                <w:sz w:val="20"/>
                <w:szCs w:val="20"/>
              </w:rPr>
            </w:pPr>
          </w:p>
        </w:tc>
        <w:tc>
          <w:tcPr>
            <w:tcW w:w="3803" w:type="dxa"/>
          </w:tcPr>
          <w:p w:rsidR="00CE3E9F" w:rsidRPr="00B77AA0" w:rsidRDefault="00CE3E9F" w:rsidP="00B77AA0">
            <w:pPr>
              <w:jc w:val="center"/>
              <w:rPr>
                <w:color w:val="000000"/>
                <w:sz w:val="20"/>
                <w:szCs w:val="20"/>
                <w:lang w:val="en-US"/>
              </w:rPr>
            </w:pPr>
            <w:r w:rsidRPr="00E341AE">
              <w:rPr>
                <w:b/>
                <w:color w:val="000000"/>
                <w:sz w:val="20"/>
                <w:szCs w:val="20"/>
              </w:rPr>
              <w:t>ЛОТ</w:t>
            </w:r>
            <w:r w:rsidRPr="00B77AA0">
              <w:rPr>
                <w:b/>
                <w:color w:val="000000"/>
                <w:sz w:val="20"/>
                <w:szCs w:val="20"/>
                <w:lang w:val="en-US"/>
              </w:rPr>
              <w:t xml:space="preserve"> №3</w:t>
            </w:r>
          </w:p>
          <w:p w:rsidR="00CE3E9F" w:rsidRPr="00B77AA0" w:rsidRDefault="00CE3E9F" w:rsidP="00B77AA0">
            <w:pPr>
              <w:rPr>
                <w:color w:val="000000"/>
                <w:sz w:val="20"/>
                <w:szCs w:val="20"/>
                <w:lang w:val="en-US"/>
              </w:rPr>
            </w:pPr>
            <w:r w:rsidRPr="00B77AA0">
              <w:rPr>
                <w:color w:val="000000"/>
                <w:sz w:val="20"/>
                <w:szCs w:val="20"/>
                <w:lang w:val="en-US"/>
              </w:rPr>
              <w:t>EIGHTCHECK- 3WP L    1.5ml</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12</w:t>
            </w:r>
          </w:p>
        </w:tc>
        <w:tc>
          <w:tcPr>
            <w:tcW w:w="9591" w:type="dxa"/>
          </w:tcPr>
          <w:p w:rsidR="00CE3E9F" w:rsidRDefault="00CE3E9F">
            <w:pPr>
              <w:rPr>
                <w:color w:val="000000"/>
                <w:sz w:val="20"/>
                <w:szCs w:val="20"/>
              </w:rPr>
            </w:pPr>
            <w:r>
              <w:rPr>
                <w:color w:val="000000"/>
                <w:sz w:val="20"/>
                <w:szCs w:val="20"/>
              </w:rPr>
              <w:t>EIGHTCHECK-3WPL 1.5 мл. Контрольная кровь (низкий уровень) для проверки прецизионности и точности гематологических  анализаторов по 16 диагностическим и 6 сервисным параметрам</w:t>
            </w:r>
          </w:p>
        </w:tc>
      </w:tr>
      <w:tr w:rsidR="00CE3E9F" w:rsidTr="00B77AA0">
        <w:tc>
          <w:tcPr>
            <w:tcW w:w="912" w:type="dxa"/>
          </w:tcPr>
          <w:p w:rsidR="00CE3E9F" w:rsidRPr="00CE3E9F"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w:t>
            </w:r>
          </w:p>
          <w:p w:rsidR="00CE3E9F" w:rsidRDefault="00CE3E9F" w:rsidP="00B77AA0">
            <w:pPr>
              <w:rPr>
                <w:color w:val="000000"/>
                <w:sz w:val="20"/>
                <w:szCs w:val="20"/>
              </w:rPr>
            </w:pPr>
            <w:r>
              <w:rPr>
                <w:color w:val="000000"/>
                <w:sz w:val="20"/>
                <w:szCs w:val="20"/>
              </w:rPr>
              <w:t>Cellpa</w:t>
            </w:r>
            <w:proofErr w:type="gramStart"/>
            <w:r>
              <w:rPr>
                <w:color w:val="000000"/>
                <w:sz w:val="20"/>
                <w:szCs w:val="20"/>
              </w:rPr>
              <w:t>с</w:t>
            </w:r>
            <w:proofErr w:type="gramEnd"/>
            <w:r>
              <w:rPr>
                <w:color w:val="000000"/>
                <w:sz w:val="20"/>
                <w:szCs w:val="20"/>
              </w:rPr>
              <w:t>k       20л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100</w:t>
            </w:r>
          </w:p>
        </w:tc>
        <w:tc>
          <w:tcPr>
            <w:tcW w:w="9591" w:type="dxa"/>
          </w:tcPr>
          <w:p w:rsidR="00CE3E9F" w:rsidRDefault="00CE3E9F">
            <w:pPr>
              <w:rPr>
                <w:color w:val="000000"/>
                <w:sz w:val="20"/>
                <w:szCs w:val="20"/>
              </w:rPr>
            </w:pPr>
            <w:r>
              <w:rPr>
                <w:color w:val="000000"/>
                <w:sz w:val="20"/>
                <w:szCs w:val="20"/>
              </w:rPr>
              <w:t>CELLPACK. Разбавитель, используемый для разбавления аспирированных проб для анализа с целью измерения количества эритроцитов, количества лейкоцитов, концентрации гемоглобина и количества тромбоцитов, проводимость не более 13,40 mS/cm, pH в пределах 7,75-7,85, объем упаковки -20л.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w:t>
            </w:r>
          </w:p>
          <w:p w:rsidR="00CE3E9F" w:rsidRDefault="00CE3E9F" w:rsidP="00B77AA0">
            <w:pPr>
              <w:rPr>
                <w:color w:val="000000"/>
                <w:sz w:val="20"/>
                <w:szCs w:val="20"/>
              </w:rPr>
            </w:pPr>
            <w:r>
              <w:rPr>
                <w:color w:val="000000"/>
                <w:sz w:val="20"/>
                <w:szCs w:val="20"/>
              </w:rPr>
              <w:t>Stromatolyser-WH     (3*500мл)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50</w:t>
            </w:r>
          </w:p>
        </w:tc>
        <w:tc>
          <w:tcPr>
            <w:tcW w:w="9591" w:type="dxa"/>
          </w:tcPr>
          <w:p w:rsidR="00CE3E9F" w:rsidRDefault="00CE3E9F">
            <w:pPr>
              <w:rPr>
                <w:color w:val="000000"/>
                <w:sz w:val="20"/>
                <w:szCs w:val="20"/>
              </w:rPr>
            </w:pPr>
            <w:r>
              <w:rPr>
                <w:color w:val="000000"/>
                <w:sz w:val="20"/>
                <w:szCs w:val="20"/>
              </w:rPr>
              <w:t xml:space="preserve">Stromatolyser-WH 3 х 500 мл. Готовый к использованию реагент, для лизирования эритроцитов и для точного подсчета лейкоцитов, анализа распределения трехмодального размера лейкоцитов (лифоцитов, нейтрофилов и смешанной популяции клеток) и измерения уровня гемоглобина. Содержит соли аммония и хлорид натрия. Упаковка 3 флакона по 500 мл. </w:t>
            </w:r>
            <w:proofErr w:type="gramStart"/>
            <w:r>
              <w:rPr>
                <w:color w:val="000000"/>
                <w:sz w:val="20"/>
                <w:szCs w:val="20"/>
              </w:rPr>
              <w:t>Предназначен</w:t>
            </w:r>
            <w:proofErr w:type="gramEnd"/>
            <w:r>
              <w:rPr>
                <w:color w:val="000000"/>
                <w:sz w:val="20"/>
                <w:szCs w:val="20"/>
              </w:rPr>
              <w:t xml:space="preserve"> для использования в гематологических анализаторах  Sysmex XP-300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w:t>
            </w:r>
          </w:p>
          <w:p w:rsidR="00CE3E9F" w:rsidRDefault="00CE3E9F" w:rsidP="00B77AA0">
            <w:pPr>
              <w:rPr>
                <w:color w:val="000000"/>
                <w:sz w:val="20"/>
                <w:szCs w:val="20"/>
              </w:rPr>
            </w:pPr>
            <w:r>
              <w:rPr>
                <w:color w:val="000000"/>
                <w:sz w:val="20"/>
                <w:szCs w:val="20"/>
              </w:rPr>
              <w:t>CellClean  (CL-50) 50мл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 xml:space="preserve">Cellclean (CL-50), 50 мл. Сильнощелочной очиститель  объем 50 мл,  для удаления лизирующих реагентов, клеточных остатков и протеинов крови из гидравлической системы прибора. </w:t>
            </w:r>
            <w:proofErr w:type="gramStart"/>
            <w:r>
              <w:rPr>
                <w:color w:val="000000"/>
                <w:sz w:val="20"/>
                <w:szCs w:val="20"/>
              </w:rPr>
              <w:t>Предназначен</w:t>
            </w:r>
            <w:proofErr w:type="gramEnd"/>
            <w:r>
              <w:rPr>
                <w:color w:val="000000"/>
                <w:sz w:val="20"/>
                <w:szCs w:val="20"/>
              </w:rPr>
              <w:t xml:space="preserve"> для использования в гематологических анализаторах Sysmex XP-300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w:t>
            </w:r>
          </w:p>
          <w:p w:rsidR="00CE3E9F" w:rsidRDefault="00CE3E9F" w:rsidP="00B77AA0">
            <w:pPr>
              <w:rPr>
                <w:color w:val="000000"/>
                <w:sz w:val="20"/>
                <w:szCs w:val="20"/>
              </w:rPr>
            </w:pPr>
            <w:r>
              <w:rPr>
                <w:color w:val="000000"/>
                <w:sz w:val="20"/>
                <w:szCs w:val="20"/>
              </w:rPr>
              <w:t>i-Chroma  HbA1c   Гликолизированный гемоглобин (25тестов)</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150</w:t>
            </w:r>
          </w:p>
        </w:tc>
        <w:tc>
          <w:tcPr>
            <w:tcW w:w="9591" w:type="dxa"/>
          </w:tcPr>
          <w:p w:rsidR="00CE3E9F" w:rsidRDefault="00CE3E9F">
            <w:pPr>
              <w:rPr>
                <w:color w:val="000000"/>
                <w:sz w:val="20"/>
                <w:szCs w:val="20"/>
              </w:rPr>
            </w:pPr>
            <w:r>
              <w:rPr>
                <w:color w:val="000000"/>
                <w:sz w:val="20"/>
                <w:szCs w:val="20"/>
              </w:rPr>
              <w:t xml:space="preserve">Набор реагентов и принадлежностей для колличественнго экспресс опредиления гликолизированного гемоглобина в каппилярной крови человека. Состав набора: ID чип с данными калибровки конкретного лота; пробирки для смешивания образца с буфером для детекции; флакон с гемолизирующим буфером; картридж. Количество тестов в наборе - 25.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w:t>
            </w:r>
          </w:p>
          <w:p w:rsidR="00CE3E9F" w:rsidRDefault="00CE3E9F" w:rsidP="00B77AA0">
            <w:pPr>
              <w:rPr>
                <w:color w:val="000000"/>
                <w:sz w:val="20"/>
                <w:szCs w:val="20"/>
              </w:rPr>
            </w:pPr>
            <w:r>
              <w:rPr>
                <w:color w:val="000000"/>
                <w:sz w:val="20"/>
                <w:szCs w:val="20"/>
              </w:rPr>
              <w:t>Boditech HbA1c Control Контроль гликозилированного гемоглобина из комплекта Анализатор i-CHROMA II</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Набор реагентов и принадлежностей для проведения контроля качества теста гликолизированный гемоглобин на анализаторе i-CHROMA II</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9</w:t>
            </w:r>
          </w:p>
          <w:p w:rsidR="00CE3E9F" w:rsidRDefault="00CE3E9F" w:rsidP="00B77AA0">
            <w:pPr>
              <w:rPr>
                <w:color w:val="000000"/>
                <w:sz w:val="20"/>
                <w:szCs w:val="20"/>
              </w:rPr>
            </w:pPr>
            <w:proofErr w:type="gramStart"/>
            <w:r>
              <w:rPr>
                <w:color w:val="000000"/>
                <w:sz w:val="20"/>
                <w:szCs w:val="20"/>
              </w:rPr>
              <w:t>Тест-полоски</w:t>
            </w:r>
            <w:proofErr w:type="gramEnd"/>
            <w:r>
              <w:rPr>
                <w:color w:val="000000"/>
                <w:sz w:val="20"/>
                <w:szCs w:val="20"/>
              </w:rPr>
              <w:t xml:space="preserve"> 10EA   АUТIОN Sticks  (100тестов) для анализатора мочи «АUТIОN TM ELEVEN  » с чувствительностью белка 0,1-10,0 г/л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200</w:t>
            </w:r>
          </w:p>
        </w:tc>
        <w:tc>
          <w:tcPr>
            <w:tcW w:w="9591" w:type="dxa"/>
          </w:tcPr>
          <w:p w:rsidR="00CE3E9F" w:rsidRDefault="00CE3E9F">
            <w:pPr>
              <w:rPr>
                <w:color w:val="000000"/>
                <w:sz w:val="20"/>
                <w:szCs w:val="20"/>
              </w:rPr>
            </w:pPr>
            <w:proofErr w:type="gramStart"/>
            <w:r>
              <w:rPr>
                <w:color w:val="000000"/>
                <w:sz w:val="20"/>
                <w:szCs w:val="20"/>
              </w:rPr>
              <w:t>Тест-полоски</w:t>
            </w:r>
            <w:proofErr w:type="gramEnd"/>
            <w:r>
              <w:rPr>
                <w:color w:val="000000"/>
                <w:sz w:val="20"/>
                <w:szCs w:val="20"/>
              </w:rPr>
              <w:t xml:space="preserve"> Аутион Стикс-10ЕА. созданные для AUTION  ELEVEN, индикаторы измерения: Глюкоза, кетоновые тела, билирубин, нитриты, белок, уробилиноген, pH, скрытая кровь, лейкоциты, альбумин, креатинин, удельная масса, цветовой тон, метод тестовых полосок: фотометрический метод двухволнового отражения (одиночная волна для прибора с балочными выводами), упакованы в индивидуальную тубу по 100 </w:t>
            </w:r>
            <w:proofErr w:type="gramStart"/>
            <w:r>
              <w:rPr>
                <w:color w:val="000000"/>
                <w:sz w:val="20"/>
                <w:szCs w:val="20"/>
              </w:rPr>
              <w:t>тест-полосок</w:t>
            </w:r>
            <w:proofErr w:type="gramEnd"/>
            <w:r>
              <w:rPr>
                <w:color w:val="000000"/>
                <w:sz w:val="20"/>
                <w:szCs w:val="20"/>
              </w:rPr>
              <w:t xml:space="preserve"> в тубе.</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10</w:t>
            </w:r>
          </w:p>
          <w:p w:rsidR="00CE3E9F" w:rsidRDefault="00CE3E9F" w:rsidP="00B77AA0">
            <w:pPr>
              <w:rPr>
                <w:color w:val="000000"/>
                <w:sz w:val="20"/>
                <w:szCs w:val="20"/>
              </w:rPr>
            </w:pPr>
            <w:r>
              <w:rPr>
                <w:color w:val="000000"/>
                <w:sz w:val="20"/>
                <w:szCs w:val="20"/>
              </w:rPr>
              <w:t>Аутион чек плюс (Aution check plus) из комплекта Анализатор Aution Eleven</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w:t>
            </w:r>
          </w:p>
        </w:tc>
        <w:tc>
          <w:tcPr>
            <w:tcW w:w="9591" w:type="dxa"/>
          </w:tcPr>
          <w:p w:rsidR="00CE3E9F" w:rsidRDefault="00CE3E9F">
            <w:pPr>
              <w:rPr>
                <w:color w:val="000000"/>
                <w:sz w:val="20"/>
                <w:szCs w:val="20"/>
              </w:rPr>
            </w:pPr>
            <w:r>
              <w:rPr>
                <w:color w:val="000000"/>
                <w:sz w:val="20"/>
                <w:szCs w:val="20"/>
              </w:rPr>
              <w:t>Аутион чек плюс. Контрольный материал для контроля корректности измерения тест полосок Aution Sticks 10EA</w:t>
            </w:r>
          </w:p>
        </w:tc>
      </w:tr>
      <w:tr w:rsidR="00CE3E9F" w:rsidRPr="00B77AA0"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Pr="00B77AA0" w:rsidRDefault="00CE3E9F" w:rsidP="00B77AA0">
            <w:pPr>
              <w:jc w:val="center"/>
              <w:rPr>
                <w:color w:val="000000"/>
                <w:sz w:val="20"/>
                <w:szCs w:val="20"/>
                <w:lang w:val="en-US"/>
              </w:rPr>
            </w:pPr>
            <w:r w:rsidRPr="00E341AE">
              <w:rPr>
                <w:b/>
                <w:color w:val="000000"/>
                <w:sz w:val="20"/>
                <w:szCs w:val="20"/>
              </w:rPr>
              <w:t>ЛОТ</w:t>
            </w:r>
            <w:r w:rsidRPr="00B77AA0">
              <w:rPr>
                <w:b/>
                <w:color w:val="000000"/>
                <w:sz w:val="20"/>
                <w:szCs w:val="20"/>
                <w:lang w:val="en-US"/>
              </w:rPr>
              <w:t xml:space="preserve"> №11</w:t>
            </w:r>
          </w:p>
          <w:p w:rsidR="00CE3E9F" w:rsidRPr="00B77AA0" w:rsidRDefault="00CE3E9F" w:rsidP="00B77AA0">
            <w:pPr>
              <w:rPr>
                <w:color w:val="000000"/>
                <w:sz w:val="20"/>
                <w:szCs w:val="20"/>
                <w:lang w:val="en-US"/>
              </w:rPr>
            </w:pPr>
            <w:r w:rsidRPr="00B77AA0">
              <w:rPr>
                <w:color w:val="000000"/>
                <w:sz w:val="20"/>
                <w:szCs w:val="20"/>
                <w:lang w:val="en-US"/>
              </w:rPr>
              <w:lastRenderedPageBreak/>
              <w:t xml:space="preserve">i-Chroma  </w:t>
            </w:r>
            <w:r>
              <w:rPr>
                <w:color w:val="000000"/>
                <w:sz w:val="20"/>
                <w:szCs w:val="20"/>
              </w:rPr>
              <w:t>Тропонин</w:t>
            </w:r>
            <w:r w:rsidRPr="00B77AA0">
              <w:rPr>
                <w:color w:val="000000"/>
                <w:sz w:val="20"/>
                <w:szCs w:val="20"/>
                <w:lang w:val="en-US"/>
              </w:rPr>
              <w:t>-I</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1</w:t>
            </w:r>
          </w:p>
        </w:tc>
        <w:tc>
          <w:tcPr>
            <w:tcW w:w="9591" w:type="dxa"/>
          </w:tcPr>
          <w:p w:rsidR="00CE3E9F" w:rsidRDefault="00CE3E9F">
            <w:pPr>
              <w:rPr>
                <w:color w:val="000000"/>
                <w:sz w:val="20"/>
                <w:szCs w:val="20"/>
              </w:rPr>
            </w:pPr>
            <w:r>
              <w:rPr>
                <w:color w:val="000000"/>
                <w:sz w:val="20"/>
                <w:szCs w:val="20"/>
              </w:rPr>
              <w:t>Набор реагентов и принадлежностей для колличественнго экспресс опредиления Тропонин-</w:t>
            </w:r>
            <w:proofErr w:type="gramStart"/>
            <w:r>
              <w:rPr>
                <w:color w:val="000000"/>
                <w:sz w:val="20"/>
                <w:szCs w:val="20"/>
              </w:rPr>
              <w:t>I</w:t>
            </w:r>
            <w:proofErr w:type="gramEnd"/>
            <w:r>
              <w:rPr>
                <w:color w:val="000000"/>
                <w:sz w:val="20"/>
                <w:szCs w:val="20"/>
              </w:rPr>
              <w:t xml:space="preserve"> в </w:t>
            </w:r>
            <w:r>
              <w:rPr>
                <w:color w:val="000000"/>
                <w:sz w:val="20"/>
                <w:szCs w:val="20"/>
              </w:rPr>
              <w:lastRenderedPageBreak/>
              <w:t xml:space="preserve">сыворотке/плазме человека. Состав набора: ID чип с данными калибровки конкретного лота; пробирки для смешивания образца с буфером для детекции; флакон с буфером; картридж. Количество тестов в наборе - 25. </w:t>
            </w:r>
          </w:p>
        </w:tc>
      </w:tr>
      <w:tr w:rsidR="00CE3E9F" w:rsidTr="00B77AA0">
        <w:tc>
          <w:tcPr>
            <w:tcW w:w="912" w:type="dxa"/>
          </w:tcPr>
          <w:p w:rsidR="00CE3E9F" w:rsidRPr="00B77AA0" w:rsidRDefault="00CE3E9F" w:rsidP="00B77AA0">
            <w:pPr>
              <w:pStyle w:val="af5"/>
              <w:numPr>
                <w:ilvl w:val="0"/>
                <w:numId w:val="16"/>
              </w:numPr>
              <w:jc w:val="both"/>
              <w:rPr>
                <w:sz w:val="20"/>
                <w:szCs w:val="20"/>
                <w:lang w:val="en-US"/>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12</w:t>
            </w:r>
          </w:p>
          <w:p w:rsidR="00CE3E9F" w:rsidRDefault="00CE3E9F" w:rsidP="00B77AA0">
            <w:pPr>
              <w:rPr>
                <w:color w:val="000000"/>
                <w:sz w:val="20"/>
                <w:szCs w:val="20"/>
              </w:rPr>
            </w:pPr>
            <w:r>
              <w:rPr>
                <w:color w:val="000000"/>
                <w:sz w:val="20"/>
                <w:szCs w:val="20"/>
              </w:rPr>
              <w:t>Boditech Tn-I Control Контроль тропонина I из комплекта Анализатор i-CHROMA II</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w:t>
            </w:r>
          </w:p>
        </w:tc>
        <w:tc>
          <w:tcPr>
            <w:tcW w:w="9591" w:type="dxa"/>
          </w:tcPr>
          <w:p w:rsidR="00CE3E9F" w:rsidRDefault="00CE3E9F">
            <w:pPr>
              <w:rPr>
                <w:color w:val="000000"/>
                <w:sz w:val="20"/>
                <w:szCs w:val="20"/>
              </w:rPr>
            </w:pPr>
            <w:r>
              <w:rPr>
                <w:color w:val="000000"/>
                <w:sz w:val="20"/>
                <w:szCs w:val="20"/>
              </w:rPr>
              <w:t>Набор реагентов и принадлежностей для проведения контроля качества теста тропонина I для портативного флуоресцентного анализатора i-CHROMA II</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13</w:t>
            </w:r>
          </w:p>
          <w:p w:rsidR="00CE3E9F" w:rsidRDefault="00CE3E9F" w:rsidP="00B77AA0">
            <w:pPr>
              <w:rPr>
                <w:color w:val="000000"/>
                <w:sz w:val="20"/>
                <w:szCs w:val="20"/>
              </w:rPr>
            </w:pPr>
            <w:r>
              <w:rPr>
                <w:color w:val="000000"/>
                <w:sz w:val="20"/>
                <w:szCs w:val="20"/>
              </w:rPr>
              <w:t xml:space="preserve">AUTION SCREEN </w:t>
            </w:r>
            <w:proofErr w:type="gramStart"/>
            <w:r>
              <w:rPr>
                <w:color w:val="000000"/>
                <w:sz w:val="20"/>
                <w:szCs w:val="20"/>
              </w:rPr>
              <w:t>тест-полоски</w:t>
            </w:r>
            <w:proofErr w:type="gramEnd"/>
            <w:r>
              <w:rPr>
                <w:color w:val="000000"/>
                <w:sz w:val="20"/>
                <w:szCs w:val="20"/>
              </w:rPr>
              <w:t xml:space="preserve"> (микроальбумин и креатинин),25 полосок /уп.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Тест-полоски Аутион Скрин созданные для AUTION  ELEVEN, индикаторы измерения:  альбумин, креатинин, и соотношение альбумина к креатинину</w:t>
            </w:r>
            <w:proofErr w:type="gramStart"/>
            <w:r>
              <w:rPr>
                <w:color w:val="000000"/>
                <w:sz w:val="20"/>
                <w:szCs w:val="20"/>
              </w:rPr>
              <w:t>.У</w:t>
            </w:r>
            <w:proofErr w:type="gramEnd"/>
            <w:r>
              <w:rPr>
                <w:color w:val="000000"/>
                <w:sz w:val="20"/>
                <w:szCs w:val="20"/>
              </w:rPr>
              <w:t>пакованы в индивидуальную тубу по 25 тест-полосок в тубе.</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14</w:t>
            </w:r>
          </w:p>
          <w:p w:rsidR="00CE3E9F" w:rsidRDefault="00CE3E9F" w:rsidP="00B77AA0">
            <w:pPr>
              <w:rPr>
                <w:color w:val="000000"/>
                <w:sz w:val="20"/>
                <w:szCs w:val="20"/>
              </w:rPr>
            </w:pPr>
            <w:r>
              <w:rPr>
                <w:color w:val="000000"/>
                <w:sz w:val="20"/>
                <w:szCs w:val="20"/>
              </w:rPr>
              <w:t>Набор реагентов для определения  С-реактивного белка в сыворотке крови методом латек</w:t>
            </w:r>
            <w:proofErr w:type="gramStart"/>
            <w:r>
              <w:rPr>
                <w:color w:val="000000"/>
                <w:sz w:val="20"/>
                <w:szCs w:val="20"/>
              </w:rPr>
              <w:t>с-</w:t>
            </w:r>
            <w:proofErr w:type="gramEnd"/>
            <w:r>
              <w:rPr>
                <w:color w:val="000000"/>
                <w:sz w:val="20"/>
                <w:szCs w:val="20"/>
              </w:rPr>
              <w:t xml:space="preserve"> агглютинации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Набор реагентов предназначен для быстрого выявления клинически значимого уровня </w:t>
            </w:r>
            <w:proofErr w:type="gramStart"/>
            <w:r>
              <w:rPr>
                <w:color w:val="000000"/>
                <w:sz w:val="20"/>
                <w:szCs w:val="20"/>
              </w:rPr>
              <w:t>С-реактивного</w:t>
            </w:r>
            <w:proofErr w:type="gramEnd"/>
            <w:r>
              <w:rPr>
                <w:color w:val="000000"/>
                <w:sz w:val="20"/>
                <w:szCs w:val="20"/>
              </w:rPr>
              <w:t xml:space="preserve"> белка (СРБ) в сыворотке крови, а также полуколичественной оценки его содержания методом латекс-агглютинации, в клинико-диагностических лабораториях и научно-исследовательской практике. </w:t>
            </w:r>
            <w:r>
              <w:rPr>
                <w:color w:val="000000"/>
                <w:sz w:val="20"/>
                <w:szCs w:val="20"/>
              </w:rPr>
              <w:br/>
              <w:t>Набор рассчитан для проведения 125 определений</w:t>
            </w:r>
            <w:r>
              <w:rPr>
                <w:color w:val="000000"/>
                <w:sz w:val="20"/>
                <w:szCs w:val="20"/>
              </w:rPr>
              <w:br/>
              <w:t xml:space="preserve"> Комплектующие Количество</w:t>
            </w:r>
            <w:r>
              <w:rPr>
                <w:color w:val="000000"/>
                <w:sz w:val="20"/>
                <w:szCs w:val="20"/>
              </w:rPr>
              <w:br/>
              <w:t xml:space="preserve"> Реагент 1  1 флакон (2,5 мл) </w:t>
            </w:r>
            <w:r>
              <w:rPr>
                <w:color w:val="000000"/>
                <w:sz w:val="20"/>
                <w:szCs w:val="20"/>
              </w:rPr>
              <w:br/>
              <w:t xml:space="preserve"> Реагент 2 1 флакон (5 мл)</w:t>
            </w:r>
            <w:r>
              <w:rPr>
                <w:color w:val="000000"/>
                <w:sz w:val="20"/>
                <w:szCs w:val="20"/>
              </w:rPr>
              <w:br/>
              <w:t xml:space="preserve"> Контроль «+» 1 флакон (0,5 мл)</w:t>
            </w:r>
            <w:r>
              <w:rPr>
                <w:color w:val="000000"/>
                <w:sz w:val="20"/>
                <w:szCs w:val="20"/>
              </w:rPr>
              <w:br/>
              <w:t xml:space="preserve"> Контроль « - » 1 флакон (0,5 мл)</w:t>
            </w:r>
            <w:r>
              <w:rPr>
                <w:color w:val="000000"/>
                <w:sz w:val="20"/>
                <w:szCs w:val="20"/>
              </w:rPr>
              <w:br/>
              <w:t xml:space="preserve"> Тест-пластины  3 шт.</w:t>
            </w:r>
            <w:r>
              <w:rPr>
                <w:color w:val="000000"/>
                <w:sz w:val="20"/>
                <w:szCs w:val="20"/>
              </w:rPr>
              <w:br/>
              <w:t xml:space="preserve"> Одноразовые мешалки 125 шт.</w:t>
            </w:r>
            <w:r>
              <w:rPr>
                <w:color w:val="000000"/>
                <w:sz w:val="20"/>
                <w:szCs w:val="20"/>
              </w:rPr>
              <w:br/>
              <w:t>Набор должен храниться и транспортироваться при температуре 2-8</w:t>
            </w:r>
            <w:proofErr w:type="gramStart"/>
            <w:r>
              <w:rPr>
                <w:color w:val="000000"/>
                <w:sz w:val="20"/>
                <w:szCs w:val="20"/>
              </w:rPr>
              <w:t>°С</w:t>
            </w:r>
            <w:proofErr w:type="gramEnd"/>
            <w:r>
              <w:rPr>
                <w:color w:val="000000"/>
                <w:sz w:val="20"/>
                <w:szCs w:val="20"/>
              </w:rPr>
              <w:t xml:space="preserve"> в упаковке предприятия-изготовителя в сухом месте в течение всего срока годности.  Допускается хранение и транспортирование набора при температуре до 25</w:t>
            </w:r>
            <w:proofErr w:type="gramStart"/>
            <w:r>
              <w:rPr>
                <w:color w:val="000000"/>
                <w:sz w:val="20"/>
                <w:szCs w:val="20"/>
              </w:rPr>
              <w:t>°С</w:t>
            </w:r>
            <w:proofErr w:type="gramEnd"/>
            <w:r>
              <w:rPr>
                <w:color w:val="000000"/>
                <w:sz w:val="20"/>
                <w:szCs w:val="20"/>
              </w:rPr>
              <w:t xml:space="preserve"> не более 5 сут. Замораживание компонентов набора не допускается.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15</w:t>
            </w:r>
          </w:p>
          <w:p w:rsidR="00CE3E9F" w:rsidRDefault="00CE3E9F" w:rsidP="00B77AA0">
            <w:pPr>
              <w:rPr>
                <w:color w:val="000000"/>
                <w:sz w:val="20"/>
                <w:szCs w:val="20"/>
              </w:rPr>
            </w:pPr>
            <w:r>
              <w:rPr>
                <w:color w:val="000000"/>
                <w:sz w:val="20"/>
                <w:szCs w:val="20"/>
              </w:rPr>
              <w:t xml:space="preserve">Набор реагентов для определения ревматоидного фактора в сывороткекрови методом латекс агглютинация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 xml:space="preserve">Набор реагентов предназначен для быстрого выявления клинически значимого уровня ревматоидного фактора (РФ) в сыворотке крови, а также полуколичественной оценки его содержания методом </w:t>
            </w:r>
            <w:proofErr w:type="gramStart"/>
            <w:r>
              <w:rPr>
                <w:color w:val="000000"/>
                <w:sz w:val="20"/>
                <w:szCs w:val="20"/>
              </w:rPr>
              <w:t>латекс-агглютинации</w:t>
            </w:r>
            <w:proofErr w:type="gramEnd"/>
            <w:r>
              <w:rPr>
                <w:color w:val="000000"/>
                <w:sz w:val="20"/>
                <w:szCs w:val="20"/>
              </w:rPr>
              <w:t xml:space="preserve">, в клинико-диагностических лабораториях и научно-исследовательской практике. </w:t>
            </w:r>
            <w:r>
              <w:rPr>
                <w:color w:val="000000"/>
                <w:sz w:val="20"/>
                <w:szCs w:val="20"/>
              </w:rPr>
              <w:br/>
              <w:t>Набор рассчитан для проведения  125 при расходе 0,02 мл реагента 1 на  один анализ.</w:t>
            </w:r>
            <w:r>
              <w:rPr>
                <w:color w:val="000000"/>
                <w:sz w:val="20"/>
                <w:szCs w:val="20"/>
              </w:rPr>
              <w:br/>
              <w:t xml:space="preserve"> Комплектующие Количество</w:t>
            </w:r>
            <w:r>
              <w:rPr>
                <w:color w:val="000000"/>
                <w:sz w:val="20"/>
                <w:szCs w:val="20"/>
              </w:rPr>
              <w:br/>
              <w:t xml:space="preserve"> Реагент 1  1 флакон (2,5 мл) </w:t>
            </w:r>
            <w:r>
              <w:rPr>
                <w:color w:val="000000"/>
                <w:sz w:val="20"/>
                <w:szCs w:val="20"/>
              </w:rPr>
              <w:br/>
              <w:t xml:space="preserve"> Реагент 2 1 флакон (5 мл)</w:t>
            </w:r>
            <w:r>
              <w:rPr>
                <w:color w:val="000000"/>
                <w:sz w:val="20"/>
                <w:szCs w:val="20"/>
              </w:rPr>
              <w:br/>
              <w:t xml:space="preserve"> Контроль «+» 1 флакон (0,5 мл)</w:t>
            </w:r>
            <w:r>
              <w:rPr>
                <w:color w:val="000000"/>
                <w:sz w:val="20"/>
                <w:szCs w:val="20"/>
              </w:rPr>
              <w:br/>
              <w:t xml:space="preserve"> Контроль « - » 1 флакон (0,5 мл)</w:t>
            </w:r>
            <w:r>
              <w:rPr>
                <w:color w:val="000000"/>
                <w:sz w:val="20"/>
                <w:szCs w:val="20"/>
              </w:rPr>
              <w:br/>
              <w:t xml:space="preserve"> Тест-пластины  3 шт.</w:t>
            </w:r>
            <w:r>
              <w:rPr>
                <w:color w:val="000000"/>
                <w:sz w:val="20"/>
                <w:szCs w:val="20"/>
              </w:rPr>
              <w:br/>
              <w:t xml:space="preserve"> Одноразовые мешалки 125 шт.</w:t>
            </w:r>
            <w:r>
              <w:rPr>
                <w:color w:val="000000"/>
                <w:sz w:val="20"/>
                <w:szCs w:val="20"/>
              </w:rPr>
              <w:br/>
              <w:t>Набор должен храниться  и транспортироваться при температуре 2-8</w:t>
            </w:r>
            <w:proofErr w:type="gramStart"/>
            <w:r>
              <w:rPr>
                <w:color w:val="000000"/>
                <w:sz w:val="20"/>
                <w:szCs w:val="20"/>
              </w:rPr>
              <w:t>°С</w:t>
            </w:r>
            <w:proofErr w:type="gramEnd"/>
            <w:r>
              <w:rPr>
                <w:color w:val="000000"/>
                <w:sz w:val="20"/>
                <w:szCs w:val="20"/>
              </w:rPr>
              <w:t xml:space="preserve"> в упаковке предприятия-изготовителя в сухом месте в течение всего срока годности.  Допускается хранение и транспортирование набора при температуре до 25</w:t>
            </w:r>
            <w:proofErr w:type="gramStart"/>
            <w:r>
              <w:rPr>
                <w:color w:val="000000"/>
                <w:sz w:val="20"/>
                <w:szCs w:val="20"/>
              </w:rPr>
              <w:t>°С</w:t>
            </w:r>
            <w:proofErr w:type="gramEnd"/>
            <w:r>
              <w:rPr>
                <w:color w:val="000000"/>
                <w:sz w:val="20"/>
                <w:szCs w:val="20"/>
              </w:rPr>
              <w:t xml:space="preserve"> не более 5 сут. Замораживание компонентов набора не допускается.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16</w:t>
            </w:r>
          </w:p>
          <w:p w:rsidR="00CE3E9F" w:rsidRDefault="00CE3E9F" w:rsidP="00B77AA0">
            <w:pPr>
              <w:rPr>
                <w:color w:val="000000"/>
                <w:sz w:val="20"/>
                <w:szCs w:val="20"/>
              </w:rPr>
            </w:pPr>
            <w:r>
              <w:rPr>
                <w:color w:val="000000"/>
                <w:sz w:val="20"/>
                <w:szCs w:val="20"/>
              </w:rPr>
              <w:t xml:space="preserve">Набор реагентов для определения содержания кальция в сыворотке </w:t>
            </w:r>
            <w:r>
              <w:rPr>
                <w:color w:val="000000"/>
                <w:sz w:val="20"/>
                <w:szCs w:val="20"/>
              </w:rPr>
              <w:lastRenderedPageBreak/>
              <w:t>(плазме</w:t>
            </w:r>
            <w:proofErr w:type="gramStart"/>
            <w:r>
              <w:rPr>
                <w:color w:val="000000"/>
                <w:sz w:val="20"/>
                <w:szCs w:val="20"/>
              </w:rPr>
              <w:t>)к</w:t>
            </w:r>
            <w:proofErr w:type="gramEnd"/>
            <w:r>
              <w:rPr>
                <w:color w:val="000000"/>
                <w:sz w:val="20"/>
                <w:szCs w:val="20"/>
              </w:rPr>
              <w:t>рови унифицированным колориметрическим методом</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Набор предназначен для количественного определения содержания кальция в сыворотке (плазме) крови человека в клинико-диагностических и биохимических лабораториях и научно-исследовательской практике.</w:t>
            </w:r>
            <w:r>
              <w:rPr>
                <w:color w:val="000000"/>
                <w:sz w:val="20"/>
                <w:szCs w:val="20"/>
              </w:rPr>
              <w:br/>
            </w:r>
            <w:r>
              <w:rPr>
                <w:color w:val="000000"/>
                <w:sz w:val="20"/>
                <w:szCs w:val="20"/>
              </w:rPr>
              <w:lastRenderedPageBreak/>
              <w:t>Набор рассчитан на проведение 100 определений при расходе 1,0 мл реагента 1 и 1,0 мл реагента 2 на один анализ.</w:t>
            </w:r>
            <w:r>
              <w:rPr>
                <w:color w:val="000000"/>
                <w:sz w:val="20"/>
                <w:szCs w:val="20"/>
              </w:rPr>
              <w:br/>
              <w:t>Комплектующие Количество</w:t>
            </w:r>
            <w:r>
              <w:rPr>
                <w:color w:val="000000"/>
                <w:sz w:val="20"/>
                <w:szCs w:val="20"/>
              </w:rPr>
              <w:br/>
              <w:t xml:space="preserve">Реагент 1  1 флакон (100 мл) </w:t>
            </w:r>
            <w:r>
              <w:rPr>
                <w:color w:val="000000"/>
                <w:sz w:val="20"/>
                <w:szCs w:val="20"/>
              </w:rPr>
              <w:br/>
              <w:t>Реагент 2 1 флакон (100 мл)</w:t>
            </w:r>
            <w:r>
              <w:rPr>
                <w:color w:val="000000"/>
                <w:sz w:val="20"/>
                <w:szCs w:val="20"/>
              </w:rPr>
              <w:br/>
              <w:t>Калибратор 1 флакон (2 мл)</w:t>
            </w:r>
            <w:r>
              <w:rPr>
                <w:color w:val="000000"/>
                <w:sz w:val="20"/>
                <w:szCs w:val="20"/>
              </w:rPr>
              <w:br/>
              <w:t xml:space="preserve">Набор должен храниться и транспортироваться при комнатной температуре (+18-25°С) в упаковке предприятия-изготовителя в течение всего срока годности. </w:t>
            </w:r>
            <w:r>
              <w:rPr>
                <w:color w:val="000000"/>
                <w:sz w:val="20"/>
                <w:szCs w:val="20"/>
              </w:rPr>
              <w:br/>
              <w:t xml:space="preserve"> Реагент 1, реагент 2 и калибратор можно хранить после вскрытия флакона при комнатной температуре в темном месте в плотно закрытой посуде в течение всего срока годности набора</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17</w:t>
            </w:r>
          </w:p>
          <w:p w:rsidR="00CE3E9F" w:rsidRDefault="00CE3E9F" w:rsidP="00B77AA0">
            <w:pPr>
              <w:rPr>
                <w:color w:val="000000"/>
                <w:sz w:val="20"/>
                <w:szCs w:val="20"/>
              </w:rPr>
            </w:pPr>
            <w:r>
              <w:rPr>
                <w:color w:val="000000"/>
                <w:sz w:val="20"/>
                <w:szCs w:val="20"/>
              </w:rPr>
              <w:t>Краситель-фиксатор Эозин метиленовый синий по Май-Грюнвальду</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w:t>
            </w:r>
          </w:p>
        </w:tc>
        <w:tc>
          <w:tcPr>
            <w:tcW w:w="9591" w:type="dxa"/>
          </w:tcPr>
          <w:p w:rsidR="00CE3E9F" w:rsidRDefault="00CE3E9F">
            <w:pPr>
              <w:rPr>
                <w:color w:val="000000"/>
                <w:sz w:val="20"/>
                <w:szCs w:val="20"/>
              </w:rPr>
            </w:pPr>
            <w:r>
              <w:rPr>
                <w:color w:val="000000"/>
                <w:sz w:val="20"/>
                <w:szCs w:val="20"/>
              </w:rPr>
              <w:t>Стабилизированный раствор красителя по Май-Грюнвальду обеспечивает фиксацию препаратов крови и предварительную окраску.</w:t>
            </w:r>
            <w:r>
              <w:rPr>
                <w:color w:val="000000"/>
                <w:sz w:val="20"/>
                <w:szCs w:val="20"/>
              </w:rPr>
              <w:br/>
              <w:t>Один литр красителя-фиксатора рассчитан на фиксацию не менее 1000 препаратов.</w:t>
            </w:r>
            <w:r>
              <w:rPr>
                <w:color w:val="000000"/>
                <w:sz w:val="20"/>
                <w:szCs w:val="20"/>
              </w:rPr>
              <w:br/>
              <w:t>Фасовка 1 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18</w:t>
            </w:r>
          </w:p>
          <w:p w:rsidR="00CE3E9F" w:rsidRDefault="00CE3E9F" w:rsidP="00B77AA0">
            <w:pPr>
              <w:rPr>
                <w:color w:val="000000"/>
                <w:sz w:val="20"/>
                <w:szCs w:val="20"/>
              </w:rPr>
            </w:pPr>
            <w:r>
              <w:rPr>
                <w:color w:val="000000"/>
                <w:sz w:val="20"/>
                <w:szCs w:val="20"/>
              </w:rPr>
              <w:t xml:space="preserve">Краситель Азур-эозин по </w:t>
            </w:r>
            <w:proofErr w:type="gramStart"/>
            <w:r>
              <w:rPr>
                <w:color w:val="000000"/>
                <w:sz w:val="20"/>
                <w:szCs w:val="20"/>
              </w:rPr>
              <w:t>Романовскому</w:t>
            </w:r>
            <w:proofErr w:type="gramEnd"/>
            <w:r>
              <w:rPr>
                <w:color w:val="000000"/>
                <w:sz w:val="20"/>
                <w:szCs w:val="20"/>
              </w:rPr>
              <w:t xml:space="preserve"> с буфером, 1л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w:t>
            </w:r>
          </w:p>
        </w:tc>
        <w:tc>
          <w:tcPr>
            <w:tcW w:w="9591" w:type="dxa"/>
          </w:tcPr>
          <w:p w:rsidR="00CE3E9F" w:rsidRDefault="00CE3E9F">
            <w:pPr>
              <w:rPr>
                <w:color w:val="000000"/>
                <w:sz w:val="20"/>
                <w:szCs w:val="20"/>
              </w:rPr>
            </w:pPr>
            <w:r>
              <w:rPr>
                <w:color w:val="000000"/>
                <w:sz w:val="20"/>
                <w:szCs w:val="20"/>
              </w:rPr>
              <w:t xml:space="preserve">Один литр красителя с раствором фосфатного буфера позволяет окрашивать до 6000 препаратов крови. Поставляется вместе с концентратом буферного раствора. Рабочий раствор пригоден для использования в течение суток. </w:t>
            </w:r>
            <w:r>
              <w:rPr>
                <w:color w:val="000000"/>
                <w:sz w:val="20"/>
                <w:szCs w:val="20"/>
              </w:rPr>
              <w:br/>
              <w:t>Фасовка 1 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19</w:t>
            </w:r>
          </w:p>
          <w:p w:rsidR="00CE3E9F" w:rsidRDefault="00CE3E9F" w:rsidP="00B77AA0">
            <w:pPr>
              <w:rPr>
                <w:color w:val="000000"/>
                <w:sz w:val="20"/>
                <w:szCs w:val="20"/>
              </w:rPr>
            </w:pPr>
            <w:r>
              <w:rPr>
                <w:color w:val="000000"/>
                <w:sz w:val="20"/>
                <w:szCs w:val="20"/>
              </w:rPr>
              <w:t>Сульфосалициловая кислота</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w:t>
            </w:r>
          </w:p>
        </w:tc>
        <w:tc>
          <w:tcPr>
            <w:tcW w:w="9591" w:type="dxa"/>
          </w:tcPr>
          <w:p w:rsidR="00CE3E9F" w:rsidRDefault="00CE3E9F">
            <w:pPr>
              <w:spacing w:after="240"/>
              <w:rPr>
                <w:color w:val="000000"/>
                <w:sz w:val="20"/>
                <w:szCs w:val="20"/>
              </w:rPr>
            </w:pPr>
            <w:r>
              <w:rPr>
                <w:color w:val="000000"/>
                <w:sz w:val="20"/>
                <w:szCs w:val="20"/>
              </w:rPr>
              <w:t>Массовая доля 2-водной сульфосалициловой кислоты % не менее: 98</w:t>
            </w:r>
            <w:r>
              <w:rPr>
                <w:color w:val="000000"/>
                <w:sz w:val="20"/>
                <w:szCs w:val="20"/>
              </w:rPr>
              <w:br/>
              <w:t>Массовая доля нерастворимых в воде веществ % не более 0,010</w:t>
            </w:r>
            <w:r>
              <w:rPr>
                <w:color w:val="000000"/>
                <w:sz w:val="20"/>
                <w:szCs w:val="20"/>
              </w:rPr>
              <w:br/>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20</w:t>
            </w:r>
          </w:p>
          <w:p w:rsidR="00CE3E9F" w:rsidRDefault="00CE3E9F" w:rsidP="00B77AA0">
            <w:pPr>
              <w:rPr>
                <w:color w:val="000000"/>
                <w:sz w:val="20"/>
                <w:szCs w:val="20"/>
              </w:rPr>
            </w:pPr>
            <w:r>
              <w:rPr>
                <w:color w:val="000000"/>
                <w:sz w:val="20"/>
                <w:szCs w:val="20"/>
              </w:rPr>
              <w:t xml:space="preserve">Натрий лимоннокислый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w:t>
            </w:r>
          </w:p>
        </w:tc>
        <w:tc>
          <w:tcPr>
            <w:tcW w:w="9591" w:type="dxa"/>
          </w:tcPr>
          <w:p w:rsidR="00CE3E9F" w:rsidRDefault="00CE3E9F">
            <w:pPr>
              <w:rPr>
                <w:color w:val="000000"/>
                <w:sz w:val="20"/>
                <w:szCs w:val="20"/>
              </w:rPr>
            </w:pPr>
            <w:r>
              <w:rPr>
                <w:color w:val="000000"/>
                <w:sz w:val="20"/>
                <w:szCs w:val="20"/>
              </w:rPr>
              <w:t>Массовая доля основного вещества % не менее: 99,5</w:t>
            </w:r>
            <w:r>
              <w:rPr>
                <w:color w:val="000000"/>
                <w:sz w:val="20"/>
                <w:szCs w:val="20"/>
              </w:rPr>
              <w:br/>
              <w:t>Массовая доля нерастворимых в воде веществ % не более 0,003</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21</w:t>
            </w:r>
          </w:p>
          <w:p w:rsidR="00CE3E9F" w:rsidRDefault="00CE3E9F" w:rsidP="00B77AA0">
            <w:pPr>
              <w:rPr>
                <w:color w:val="000000"/>
                <w:sz w:val="20"/>
                <w:szCs w:val="20"/>
              </w:rPr>
            </w:pPr>
            <w:r>
              <w:rPr>
                <w:color w:val="000000"/>
                <w:sz w:val="20"/>
                <w:szCs w:val="20"/>
              </w:rPr>
              <w:t>Хлорид натрия  (чда) для анализа</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Массовая доля хлористого натрия в прокаленном препарате % не менее: 99,9</w:t>
            </w:r>
            <w:r>
              <w:rPr>
                <w:color w:val="000000"/>
                <w:sz w:val="20"/>
                <w:szCs w:val="20"/>
              </w:rPr>
              <w:br/>
              <w:t>Массовая доля нерастворимых в воде веществ % не более 0,003</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22</w:t>
            </w:r>
          </w:p>
          <w:p w:rsidR="00CE3E9F" w:rsidRDefault="00CE3E9F" w:rsidP="00B77AA0">
            <w:pPr>
              <w:rPr>
                <w:color w:val="000000"/>
                <w:sz w:val="20"/>
                <w:szCs w:val="20"/>
              </w:rPr>
            </w:pPr>
            <w:r>
              <w:rPr>
                <w:color w:val="000000"/>
                <w:sz w:val="20"/>
                <w:szCs w:val="20"/>
              </w:rPr>
              <w:t>Имерсионное  масло</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Используют в качестве необходимого вспомогательного реагента в световой микроскопии биологических препаратов при увеличениях объектива свыше 40.</w:t>
            </w:r>
            <w:r>
              <w:rPr>
                <w:color w:val="000000"/>
                <w:sz w:val="20"/>
                <w:szCs w:val="20"/>
              </w:rPr>
              <w:br/>
              <w:t>Фасовка 100 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23</w:t>
            </w:r>
          </w:p>
          <w:p w:rsidR="00CE3E9F" w:rsidRDefault="00CE3E9F" w:rsidP="00B77AA0">
            <w:pPr>
              <w:rPr>
                <w:color w:val="000000"/>
                <w:sz w:val="20"/>
                <w:szCs w:val="20"/>
              </w:rPr>
            </w:pPr>
            <w:r>
              <w:rPr>
                <w:color w:val="000000"/>
                <w:sz w:val="20"/>
                <w:szCs w:val="20"/>
              </w:rPr>
              <w:t>Набор реагентов для клинического анализа кала, комплект №1</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Набор реагентов для клинического анализа кала.</w:t>
            </w:r>
            <w:r>
              <w:rPr>
                <w:color w:val="000000"/>
                <w:sz w:val="20"/>
                <w:szCs w:val="20"/>
              </w:rPr>
              <w:br/>
            </w:r>
            <w:proofErr w:type="gramStart"/>
            <w:r>
              <w:rPr>
                <w:color w:val="000000"/>
                <w:sz w:val="20"/>
                <w:szCs w:val="20"/>
              </w:rPr>
              <w:t>Скрытая</w:t>
            </w:r>
            <w:proofErr w:type="gramEnd"/>
            <w:r>
              <w:rPr>
                <w:color w:val="000000"/>
                <w:sz w:val="20"/>
                <w:szCs w:val="20"/>
              </w:rPr>
              <w:t xml:space="preserve"> кровь1000 определений </w:t>
            </w:r>
            <w:r>
              <w:rPr>
                <w:color w:val="000000"/>
                <w:sz w:val="20"/>
                <w:szCs w:val="20"/>
              </w:rPr>
              <w:br/>
              <w:t xml:space="preserve">Стеркобилин50 определений </w:t>
            </w:r>
            <w:r>
              <w:rPr>
                <w:color w:val="000000"/>
                <w:sz w:val="20"/>
                <w:szCs w:val="20"/>
              </w:rPr>
              <w:br/>
              <w:t xml:space="preserve">Билирубин200 определений </w:t>
            </w:r>
            <w:r>
              <w:rPr>
                <w:color w:val="000000"/>
                <w:sz w:val="20"/>
                <w:szCs w:val="20"/>
              </w:rPr>
              <w:br/>
              <w:t xml:space="preserve">Микроскопическое исследование (нейтральный жир, жирные кислоты, мыла, </w:t>
            </w:r>
            <w:r>
              <w:rPr>
                <w:color w:val="000000"/>
                <w:sz w:val="20"/>
                <w:szCs w:val="20"/>
              </w:rPr>
              <w:br/>
              <w:t>крахмал, яйца гельминтов)2000 определений</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24</w:t>
            </w:r>
          </w:p>
          <w:p w:rsidR="00CE3E9F" w:rsidRDefault="00CE3E9F" w:rsidP="00B77AA0">
            <w:pPr>
              <w:rPr>
                <w:color w:val="000000"/>
                <w:sz w:val="20"/>
                <w:szCs w:val="20"/>
              </w:rPr>
            </w:pPr>
            <w:r>
              <w:rPr>
                <w:color w:val="000000"/>
                <w:sz w:val="20"/>
                <w:szCs w:val="20"/>
              </w:rPr>
              <w:t>Набор для окраскимазков по Циль-Нильсену  (с фуксином)  на 100 определений</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 xml:space="preserve">Набор реагентов предназначен для диагностической окраски микроорганизмов в мазках (гной, мокрота, моча и др.) и выявления в них кислотоустойчивых бактерий (Mycobacterium tuberculosis и Mycobacterium leprae). </w:t>
            </w:r>
            <w:r>
              <w:rPr>
                <w:color w:val="000000"/>
                <w:sz w:val="20"/>
                <w:szCs w:val="20"/>
              </w:rPr>
              <w:br/>
              <w:t>Рассчитан на проведение 100 определений при расходе по 1,0 мл рабочего раствора красителей на один анализ. Процедура окрашивания мазков не превышает 10 минут.</w:t>
            </w:r>
            <w:r>
              <w:rPr>
                <w:color w:val="000000"/>
                <w:sz w:val="20"/>
                <w:szCs w:val="20"/>
              </w:rPr>
              <w:br/>
              <w:t>Состав набора:</w:t>
            </w:r>
            <w:r>
              <w:rPr>
                <w:color w:val="000000"/>
                <w:sz w:val="20"/>
                <w:szCs w:val="20"/>
              </w:rPr>
              <w:br/>
            </w:r>
            <w:r>
              <w:rPr>
                <w:color w:val="000000"/>
                <w:sz w:val="20"/>
                <w:szCs w:val="20"/>
              </w:rPr>
              <w:lastRenderedPageBreak/>
              <w:t>1. Раствор метиленового синего (метиленовый синий – 5 г/л, спирт этиловый – 10%), 100 мл – 1 флакон</w:t>
            </w:r>
            <w:r>
              <w:rPr>
                <w:color w:val="000000"/>
                <w:sz w:val="20"/>
                <w:szCs w:val="20"/>
              </w:rPr>
              <w:br/>
              <w:t>2. Раствор солянокислого спирта (концентрат) 10 мл – 1 флакон</w:t>
            </w:r>
            <w:r>
              <w:rPr>
                <w:color w:val="000000"/>
                <w:sz w:val="20"/>
                <w:szCs w:val="20"/>
              </w:rPr>
              <w:br/>
              <w:t>3. Раствор фуксина Циля (фенол – 50 г/л, основной фуксин – 10 г/л, спирт этиловый 10%), 100 мл – 1 флакон</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25</w:t>
            </w:r>
          </w:p>
          <w:p w:rsidR="00CE3E9F" w:rsidRDefault="00CE3E9F" w:rsidP="00B77AA0">
            <w:pPr>
              <w:rPr>
                <w:color w:val="000000"/>
                <w:sz w:val="20"/>
                <w:szCs w:val="20"/>
              </w:rPr>
            </w:pPr>
            <w:proofErr w:type="gramStart"/>
            <w:r>
              <w:rPr>
                <w:color w:val="000000"/>
                <w:sz w:val="20"/>
                <w:szCs w:val="20"/>
              </w:rPr>
              <w:t>Антиген кардиолипиновый для РМП комплект №1 (антиген кардиолипиновый в спирте этиловом абсолютированном  10ампул по 2мл и раствор холин-хлорида 2фл по 5мл на 1000 образцов без комплектации контрольными сыворотками</w:t>
            </w:r>
            <w:proofErr w:type="gramEnd"/>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Диагностикум "Антиген кардиолипиновый для реакции микропреципитации" предназначен для выявления антител к возбудителю сифилиса в плазме или инактивированной сыворотке крови человека.</w:t>
            </w:r>
            <w:r>
              <w:rPr>
                <w:color w:val="000000"/>
                <w:sz w:val="20"/>
                <w:szCs w:val="20"/>
              </w:rPr>
              <w:br/>
              <w:t xml:space="preserve">Состав диагностикума: </w:t>
            </w:r>
            <w:r>
              <w:rPr>
                <w:color w:val="000000"/>
                <w:sz w:val="20"/>
                <w:szCs w:val="20"/>
              </w:rPr>
              <w:br/>
              <w:t>- антиген кардиолипиновый,  10 ампул по 2 мл;</w:t>
            </w:r>
            <w:r>
              <w:rPr>
                <w:color w:val="000000"/>
                <w:sz w:val="20"/>
                <w:szCs w:val="20"/>
              </w:rPr>
              <w:br/>
              <w:t>- раствор холина хлорида, 2 флакона по 5 мл.</w:t>
            </w:r>
            <w:r>
              <w:rPr>
                <w:color w:val="000000"/>
                <w:sz w:val="20"/>
                <w:szCs w:val="20"/>
              </w:rPr>
              <w:br/>
              <w:t>Диагностикумрассчитан на проведение 1000 определений.</w:t>
            </w:r>
            <w:r>
              <w:rPr>
                <w:color w:val="000000"/>
                <w:sz w:val="20"/>
                <w:szCs w:val="20"/>
              </w:rPr>
              <w:br/>
              <w:t>Продолжительность анализа 3 часа.</w:t>
            </w:r>
            <w:r>
              <w:rPr>
                <w:color w:val="000000"/>
                <w:sz w:val="20"/>
                <w:szCs w:val="20"/>
              </w:rPr>
              <w:br/>
              <w:t>Диагностикум должен храниться в упаковке предприятия-изготовителя при температуре (10-25)</w:t>
            </w:r>
            <w:proofErr w:type="gramStart"/>
            <w:r>
              <w:rPr>
                <w:color w:val="000000"/>
                <w:sz w:val="20"/>
                <w:szCs w:val="20"/>
              </w:rPr>
              <w:t>Св</w:t>
            </w:r>
            <w:proofErr w:type="gramEnd"/>
            <w:r>
              <w:rPr>
                <w:color w:val="000000"/>
                <w:sz w:val="20"/>
                <w:szCs w:val="20"/>
              </w:rPr>
              <w:t xml:space="preserve"> течение всего срока хранения.</w:t>
            </w:r>
            <w:r>
              <w:rPr>
                <w:color w:val="000000"/>
                <w:sz w:val="20"/>
                <w:szCs w:val="20"/>
              </w:rPr>
              <w:br/>
              <w:t>Срок годности.</w:t>
            </w:r>
            <w:r>
              <w:rPr>
                <w:color w:val="000000"/>
                <w:sz w:val="20"/>
                <w:szCs w:val="20"/>
              </w:rPr>
              <w:br/>
              <w:t>Срок хранения диагностикума – 12 месяцев с даты изготовления. Не использовать по истечению срока годности.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rPr>
                <w:color w:val="000000"/>
                <w:sz w:val="20"/>
                <w:szCs w:val="20"/>
              </w:rPr>
            </w:pPr>
          </w:p>
          <w:p w:rsidR="00CE3E9F" w:rsidRDefault="00CE3E9F" w:rsidP="00B77AA0">
            <w:pPr>
              <w:jc w:val="center"/>
              <w:rPr>
                <w:b/>
                <w:color w:val="000000"/>
                <w:sz w:val="20"/>
                <w:szCs w:val="20"/>
              </w:rPr>
            </w:pPr>
            <w:r w:rsidRPr="00E341AE">
              <w:rPr>
                <w:b/>
                <w:color w:val="000000"/>
                <w:sz w:val="20"/>
                <w:szCs w:val="20"/>
              </w:rPr>
              <w:t>ЛОТ №</w:t>
            </w:r>
            <w:r>
              <w:rPr>
                <w:b/>
                <w:color w:val="000000"/>
                <w:sz w:val="20"/>
                <w:szCs w:val="20"/>
              </w:rPr>
              <w:t>26</w:t>
            </w:r>
          </w:p>
          <w:p w:rsidR="00CE3E9F" w:rsidRDefault="00CE3E9F" w:rsidP="00B77AA0">
            <w:pPr>
              <w:rPr>
                <w:color w:val="000000"/>
                <w:sz w:val="20"/>
                <w:szCs w:val="20"/>
              </w:rPr>
            </w:pPr>
            <w:r>
              <w:rPr>
                <w:color w:val="000000"/>
                <w:sz w:val="20"/>
                <w:szCs w:val="20"/>
              </w:rPr>
              <w:t xml:space="preserve">Набор реагентов «Сыворотки контрольные для диагностики </w:t>
            </w:r>
            <w:proofErr w:type="gramStart"/>
            <w:r>
              <w:rPr>
                <w:color w:val="000000"/>
                <w:sz w:val="20"/>
                <w:szCs w:val="20"/>
              </w:rPr>
              <w:t>сифилиса-положительная</w:t>
            </w:r>
            <w:proofErr w:type="gramEnd"/>
            <w:r>
              <w:rPr>
                <w:color w:val="000000"/>
                <w:sz w:val="20"/>
                <w:szCs w:val="20"/>
              </w:rPr>
              <w:t xml:space="preserve">»10 флаконов по 1 мл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Представляет собой жидкие сыворотки крови кролика, содержащие и не содержащие антитела к Treponema pallidum (положительные), предназначенные для контроля качества лабораторных исследований на сифилис в реакции пассивной гемагглютинации (РПГА), реакции связывания комплемента (РСК), реакции микропреципитации (РМП), реакции быстрых плазменных реагинов (RPR). </w:t>
            </w:r>
            <w:r>
              <w:rPr>
                <w:color w:val="000000"/>
                <w:sz w:val="20"/>
                <w:szCs w:val="20"/>
              </w:rPr>
              <w:br/>
              <w:t>10 флаконов по 1,0 мл</w:t>
            </w:r>
            <w:r>
              <w:rPr>
                <w:color w:val="000000"/>
                <w:sz w:val="20"/>
                <w:szCs w:val="20"/>
              </w:rPr>
              <w:br/>
              <w:t xml:space="preserve">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27</w:t>
            </w:r>
          </w:p>
          <w:p w:rsidR="00CE3E9F" w:rsidRDefault="00CE3E9F" w:rsidP="00B77AA0">
            <w:pPr>
              <w:rPr>
                <w:color w:val="000000"/>
                <w:sz w:val="20"/>
                <w:szCs w:val="20"/>
              </w:rPr>
            </w:pPr>
            <w:r>
              <w:rPr>
                <w:color w:val="000000"/>
                <w:sz w:val="20"/>
                <w:szCs w:val="20"/>
              </w:rPr>
              <w:t xml:space="preserve">Набор реагентов «Сыворотки контрольные для диагностики сифилиса. </w:t>
            </w:r>
            <w:proofErr w:type="gramStart"/>
            <w:r>
              <w:rPr>
                <w:color w:val="000000"/>
                <w:sz w:val="20"/>
                <w:szCs w:val="20"/>
              </w:rPr>
              <w:t>Отрицательная</w:t>
            </w:r>
            <w:proofErr w:type="gramEnd"/>
            <w:r>
              <w:rPr>
                <w:color w:val="000000"/>
                <w:sz w:val="20"/>
                <w:szCs w:val="20"/>
              </w:rPr>
              <w:t xml:space="preserve">»10 флаконов по 1 мл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Представляет собой жидкие сыворотки крови кролика, содержащие и не содержащие антитела к Treponema pallidum (отрицательные), предназначенные для контроля качества лабораторных исследований на сифилис в реакции пассивной гемагглютинации (РПГА), реакции связывания комплемента (РСК), реакции микропреципитации (РМП), реакции быстрых плазменных реагинов (RPR). </w:t>
            </w:r>
            <w:r>
              <w:rPr>
                <w:color w:val="000000"/>
                <w:sz w:val="20"/>
                <w:szCs w:val="20"/>
              </w:rPr>
              <w:br/>
              <w:t>10 флаконов по 1,0 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28</w:t>
            </w:r>
          </w:p>
          <w:p w:rsidR="00CE3E9F" w:rsidRDefault="00CE3E9F" w:rsidP="00B77AA0">
            <w:pPr>
              <w:rPr>
                <w:color w:val="000000"/>
                <w:sz w:val="20"/>
                <w:szCs w:val="20"/>
              </w:rPr>
            </w:pPr>
            <w:r>
              <w:rPr>
                <w:color w:val="000000"/>
                <w:sz w:val="20"/>
                <w:szCs w:val="20"/>
              </w:rPr>
              <w:t xml:space="preserve">Набор реагентов «Сыворотки контрольные для диагностики сифилиса. Слабо </w:t>
            </w:r>
            <w:proofErr w:type="gramStart"/>
            <w:r>
              <w:rPr>
                <w:color w:val="000000"/>
                <w:sz w:val="20"/>
                <w:szCs w:val="20"/>
              </w:rPr>
              <w:t>положительная</w:t>
            </w:r>
            <w:proofErr w:type="gramEnd"/>
            <w:r>
              <w:rPr>
                <w:color w:val="000000"/>
                <w:sz w:val="20"/>
                <w:szCs w:val="20"/>
              </w:rPr>
              <w:t xml:space="preserve">»10 флаконов по 1 мл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Представляет собой жидкие сыворотки крови кролика, содержащие и не содержащие антитела к Treponema pallidum (слабоположительные), предназначенные для контроля качества лабораторных исследований на сифилис в реакции пассивной гемагглютинации (РПГА), реакции связывания комплемента (РСК), реакции микропреципитации (РМП), реакции быстрых плазменных реагинов (RPR). </w:t>
            </w:r>
            <w:r>
              <w:rPr>
                <w:color w:val="000000"/>
                <w:sz w:val="20"/>
                <w:szCs w:val="20"/>
              </w:rPr>
              <w:br/>
              <w:t>10 флаконов по 1,0 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29</w:t>
            </w:r>
          </w:p>
          <w:p w:rsidR="00CE3E9F" w:rsidRDefault="00CE3E9F" w:rsidP="00B77AA0">
            <w:pPr>
              <w:rPr>
                <w:color w:val="000000"/>
                <w:sz w:val="20"/>
                <w:szCs w:val="20"/>
              </w:rPr>
            </w:pPr>
            <w:r>
              <w:rPr>
                <w:color w:val="000000"/>
                <w:sz w:val="20"/>
                <w:szCs w:val="20"/>
              </w:rPr>
              <w:t>Набор реагентов для иммуноферментного подтверждения наличия  HBsAg (подтверждающий тест) (комплект 1) D-0558</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proofErr w:type="gramStart"/>
            <w:r>
              <w:rPr>
                <w:color w:val="000000"/>
                <w:sz w:val="20"/>
                <w:szCs w:val="20"/>
              </w:rPr>
              <w:t>Тест-система, для выявления и подтверждения HBsAg с использованием рекомбинантного антигена и моноклональных антител (одностадийная постановка); тест-система должна быть предназначена для подтверждения присутствия HbsAg методом конкурентного иммуноферментного анализа, основанного на принципе нейтрализации HbsAg специфическими антителами; минимальная концентрация HBsAg, выявляемая с помощью набора, должна составлять по отраслевому стандартному образцу (ОСО) HBsAg 0,05 МЕ/мл;</w:t>
            </w:r>
            <w:proofErr w:type="gramEnd"/>
            <w:r>
              <w:rPr>
                <w:color w:val="000000"/>
                <w:sz w:val="20"/>
                <w:szCs w:val="20"/>
              </w:rPr>
              <w:t xml:space="preserve"> количество определений должно быть не менее 48 определений; объем анализируемого образца не менее 100 мкл; чувствительность не менее 100%; специфичность на панели сывороток, не содержащих HbsAg не менее 100 %; длительность анализа от 90 минут; в комплект набора должны входить: планшет разборный с иммуносорбентом не менее 1шт, положительный контрольный образец (К+) не менее 1 флакона, слабоположительный контрольный образец HBsAg (К+слаб) не менее 1 флакона по 0,5 </w:t>
            </w:r>
            <w:r>
              <w:rPr>
                <w:color w:val="000000"/>
                <w:sz w:val="20"/>
                <w:szCs w:val="20"/>
              </w:rPr>
              <w:lastRenderedPageBreak/>
              <w:t>мл, отрицательный контрольный образец (</w:t>
            </w:r>
            <w:proofErr w:type="gramStart"/>
            <w:r>
              <w:rPr>
                <w:color w:val="000000"/>
                <w:sz w:val="20"/>
                <w:szCs w:val="20"/>
              </w:rPr>
              <w:t>К-</w:t>
            </w:r>
            <w:proofErr w:type="gramEnd"/>
            <w:r>
              <w:rPr>
                <w:color w:val="000000"/>
                <w:sz w:val="20"/>
                <w:szCs w:val="20"/>
              </w:rPr>
              <w:t xml:space="preserve">) не менее 1 флакона по 2,5 мл, конъюгат не менее 1 флакона по 0,8 мл, раствор для разведения конъюгата (РК) не менее 1 </w:t>
            </w:r>
            <w:proofErr w:type="gramStart"/>
            <w:r>
              <w:rPr>
                <w:color w:val="000000"/>
                <w:sz w:val="20"/>
                <w:szCs w:val="20"/>
              </w:rPr>
              <w:t>флакона по 8,0 мл, раствор подтверждающего агента (РПА) не менее 1 флакона по 2,8 мл, раствор для разведения образца (РРО) не менее 1 флакона по 21,0 мл, 25-кратный концентрат фосфатно-солевого буферного раствора с твином (ФСБ-Тх25) не менее 1 флакона по 28,0 мл, цитратно-фосфатный буферный раствор (ЦФР) не менее 1 флакона по 13,0, тетраметилбензидин, жидкий не менее 1 флакона по 1,5</w:t>
            </w:r>
            <w:proofErr w:type="gramEnd"/>
            <w:r>
              <w:rPr>
                <w:color w:val="000000"/>
                <w:sz w:val="20"/>
                <w:szCs w:val="20"/>
              </w:rPr>
              <w:t xml:space="preserve"> мл, стоп-реагент не менее 1 флакона 12,0, пленка для заклеивания планшета не менее 2 </w:t>
            </w:r>
            <w:proofErr w:type="gramStart"/>
            <w:r>
              <w:rPr>
                <w:color w:val="000000"/>
                <w:sz w:val="20"/>
                <w:szCs w:val="20"/>
              </w:rPr>
              <w:t>шт</w:t>
            </w:r>
            <w:proofErr w:type="gramEnd"/>
            <w:r>
              <w:rPr>
                <w:color w:val="000000"/>
                <w:sz w:val="20"/>
                <w:szCs w:val="20"/>
              </w:rPr>
              <w:t>, ванночка для реагентов не менее 2 шт, наконечники для пипетки на 4-200 мкл не менее 16 шт; для удобства все флаконы с реагентами должны иметь цветовую идентификацию; срок годности  24 месяца. Доставка осуществляется с соблюдением температурного режима хранения.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30</w:t>
            </w:r>
          </w:p>
          <w:p w:rsidR="00CE3E9F" w:rsidRDefault="00CE3E9F" w:rsidP="00B77AA0">
            <w:pPr>
              <w:rPr>
                <w:color w:val="000000"/>
                <w:sz w:val="20"/>
                <w:szCs w:val="20"/>
              </w:rPr>
            </w:pPr>
            <w:r>
              <w:rPr>
                <w:color w:val="000000"/>
                <w:sz w:val="20"/>
                <w:szCs w:val="20"/>
              </w:rPr>
              <w:t>Набор реагентов для иммуноферментного подтверждения наличия иммуноглобулинов классов G и М к вирусу гепатита</w:t>
            </w:r>
            <w:proofErr w:type="gramStart"/>
            <w:r>
              <w:rPr>
                <w:color w:val="000000"/>
                <w:sz w:val="20"/>
                <w:szCs w:val="20"/>
              </w:rPr>
              <w:t xml:space="preserve"> С</w:t>
            </w:r>
            <w:proofErr w:type="gramEnd"/>
            <w:r>
              <w:rPr>
                <w:color w:val="000000"/>
                <w:sz w:val="20"/>
                <w:szCs w:val="20"/>
              </w:rPr>
              <w:t xml:space="preserve">  (подтверждающий тест) D-0776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Набор реагентов для иммуноферментного выявления и подтверждения наличия иммуноглобулинов классов G и М к вирусу гепатита С. Характеристики набора: основным свойством набора является способность выявлять в сыворотках (плазме) крови человека антитела к ВГС (IgG и IgM) за счет их взаимодействия с рекомбинантными антигенами, иммобилизованными на поверхности лунок планшета. Образование комплекса антиген-антитело выявляют с помощью иммуноферментного конъюгата. Количество определений: Набор реагентов рассчитан на проведение 48 анализов, включая контроли. Предусмотрено использование набора частями, в зависимости от количества проб (от 1 анализируемого образца до 45). Дробное использование набора может быть реализовано в течение всего срока годности. Возможно использование набора в автоматических ИФА анализаторах открытого типа. Анализируемые образцы: Для анализа использовать образцы сыворотки и плазмы (полученной с использованием в качестве антикоагулянта цитрата натрия, гепарина или ЭДТА). Допускается использование образцов, хранившихся при температуре (2–8) °С не более 5 суток, либо при минус (20±3) °</w:t>
            </w:r>
            <w:proofErr w:type="gramStart"/>
            <w:r>
              <w:rPr>
                <w:color w:val="000000"/>
                <w:sz w:val="20"/>
                <w:szCs w:val="20"/>
              </w:rPr>
              <w:t>С</w:t>
            </w:r>
            <w:proofErr w:type="gramEnd"/>
            <w:r>
              <w:rPr>
                <w:color w:val="000000"/>
                <w:sz w:val="20"/>
                <w:szCs w:val="20"/>
              </w:rPr>
              <w:t xml:space="preserve"> если необходимо более длительное хранение. Лиофильно высушенные препараты крови перед исследованием растворить в соответствии с инструкцией по применению данного препарата. Жидкие препараты крови, за исключением препаратов иммуноглобулинов, исследовать </w:t>
            </w:r>
            <w:proofErr w:type="gramStart"/>
            <w:r>
              <w:rPr>
                <w:color w:val="000000"/>
                <w:sz w:val="20"/>
                <w:szCs w:val="20"/>
              </w:rPr>
              <w:t>неразведенными</w:t>
            </w:r>
            <w:proofErr w:type="gramEnd"/>
            <w:r>
              <w:rPr>
                <w:color w:val="000000"/>
                <w:sz w:val="20"/>
                <w:szCs w:val="20"/>
              </w:rPr>
              <w:t xml:space="preserve">. Препараты иммуноглобулинов перед исследованием разводить в 10 раз дистиллированной водой. Объем анализируемого образца: 40 мкл. Чувствительность: Результат качественного выявления набором иммуноглобулинов классов G и M к </w:t>
            </w:r>
            <w:proofErr w:type="gramStart"/>
            <w:r>
              <w:rPr>
                <w:color w:val="000000"/>
                <w:sz w:val="20"/>
                <w:szCs w:val="20"/>
              </w:rPr>
              <w:t>к</w:t>
            </w:r>
            <w:proofErr w:type="gramEnd"/>
            <w:r>
              <w:rPr>
                <w:color w:val="000000"/>
                <w:sz w:val="20"/>
                <w:szCs w:val="20"/>
              </w:rPr>
              <w:t xml:space="preserve"> ВГС должен соответствовать требованиям стандартной панели сывороток, содержащих и не содержащих антитела к вирусу гепатита С : чувствительность по антителам к ВГС – 100%; специфичность по антителам к ВГС – 100%. Диагностическая чувствительность: клинические испытания, проведённые на положительных образцах сывороток и плазм крови, взятых от больных гепатитом</w:t>
            </w:r>
            <w:proofErr w:type="gramStart"/>
            <w:r>
              <w:rPr>
                <w:color w:val="000000"/>
                <w:sz w:val="20"/>
                <w:szCs w:val="20"/>
              </w:rPr>
              <w:t xml:space="preserve"> С</w:t>
            </w:r>
            <w:proofErr w:type="gramEnd"/>
            <w:r>
              <w:rPr>
                <w:color w:val="000000"/>
                <w:sz w:val="20"/>
                <w:szCs w:val="20"/>
              </w:rPr>
              <w:t xml:space="preserve"> в острой и хронической форме, показали 100% чувствительность. При смешивании РС с исследуемым образцом (контролями) происходит изменение цвета раствора в лунке планшета. Степень изменения цвета у различных образцов может отличаться. Возможен контроль внесения образцов (контролей) в лунки с РС с помощью спектрофотометра, при длине волны 620 нм</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о</w:t>
            </w:r>
            <w:proofErr w:type="gramEnd"/>
            <w:r>
              <w:rPr>
                <w:color w:val="000000"/>
                <w:sz w:val="20"/>
                <w:szCs w:val="20"/>
              </w:rPr>
              <w:t xml:space="preserve">птическая плотность в каждой из лунок, содержащих РС и исследуемый образец должна быть больше 0,400 о.е. Длительность анализа: от 75 минут. Регистрация и оценка результатов: Результаты ИФА регистрировать с помощью спектрофотометра, измеряя ОП в двухволновом режиме: основной фильтр – 450 нм, рефренс-фильтр в диапазоне 620−650 нм. Допускается регистрация результатов только с фильтром 450 нм. Комплектация набора: планшет разборный с иммобилизованными рекомбинантными антигенами вируса гепатита С, готовый для использования – 1 шт.; положительный контрольный образец (К+) на основе инактивированной сыворотки крови человека, содержащий антитела к ВГС, готовый для использования – 1 фл., 1 мл; отрицательный </w:t>
            </w:r>
            <w:r>
              <w:rPr>
                <w:color w:val="000000"/>
                <w:sz w:val="20"/>
                <w:szCs w:val="20"/>
              </w:rPr>
              <w:lastRenderedPageBreak/>
              <w:t>контрольный образец (</w:t>
            </w:r>
            <w:proofErr w:type="gramStart"/>
            <w:r>
              <w:rPr>
                <w:color w:val="000000"/>
                <w:sz w:val="20"/>
                <w:szCs w:val="20"/>
              </w:rPr>
              <w:t>К–</w:t>
            </w:r>
            <w:proofErr w:type="gramEnd"/>
            <w:r>
              <w:rPr>
                <w:color w:val="000000"/>
                <w:sz w:val="20"/>
                <w:szCs w:val="20"/>
              </w:rPr>
              <w:t>) на основе инактивированной сыворотки крови человека, не содержащий антитела к ВГС, готовый для использования – 1 фл., 1 мл; конъюгат (смесь антител к IgG и Ig</w:t>
            </w:r>
            <w:proofErr w:type="gramStart"/>
            <w:r>
              <w:rPr>
                <w:color w:val="000000"/>
                <w:sz w:val="20"/>
                <w:szCs w:val="20"/>
              </w:rPr>
              <w:t>М</w:t>
            </w:r>
            <w:proofErr w:type="gramEnd"/>
            <w:r>
              <w:rPr>
                <w:color w:val="000000"/>
                <w:sz w:val="20"/>
                <w:szCs w:val="20"/>
              </w:rPr>
              <w:t xml:space="preserve"> человека, меченных пероксидазой хрена), концентрат – 1 фл., 1,5 мл; раствор для разведения конъюгата (РК) – 1 фл., 13 мл; раствор для разведения сывороток (РС) – 1 фл., 10 мл; тетраметилбензидин (ТМБ), концентрат – 1 фл., 1,5 мл; субстратный буферный раствор (СБР) – 1 фл., 13 мл; 25-кратный концентрат фосфатно-солевого буферного раствора с твином (ФСБ-Т×25) – 1 фл., 28 мл; </w:t>
            </w:r>
            <w:proofErr w:type="gramStart"/>
            <w:r>
              <w:rPr>
                <w:color w:val="000000"/>
                <w:sz w:val="20"/>
                <w:szCs w:val="20"/>
              </w:rPr>
              <w:t>стоп-реагент</w:t>
            </w:r>
            <w:proofErr w:type="gramEnd"/>
            <w:r>
              <w:rPr>
                <w:color w:val="000000"/>
                <w:sz w:val="20"/>
                <w:szCs w:val="20"/>
              </w:rPr>
              <w:t>, готовый для использования – 1 фл., 12 мл. Набор дополнительно комплектуется: плёнками для заклеивания планшета – 3 шт., ванночками для реагента – 2 шт., наконечниками для пипеток – 16 шт. Условия хранения и транспортировки: хранить при температуре 2 – 8 ºС. Допускается транспортировка при температуре до 25 ºС не более 10 суток. Срок годности: 24 месяцев.</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31</w:t>
            </w:r>
          </w:p>
          <w:p w:rsidR="00CE3E9F" w:rsidRDefault="00CE3E9F" w:rsidP="00B77AA0">
            <w:pPr>
              <w:rPr>
                <w:color w:val="000000"/>
                <w:sz w:val="20"/>
                <w:szCs w:val="20"/>
              </w:rPr>
            </w:pPr>
            <w:r>
              <w:rPr>
                <w:color w:val="000000"/>
                <w:sz w:val="20"/>
                <w:szCs w:val="20"/>
              </w:rPr>
              <w:t xml:space="preserve">Набор реагентов для иммуноферментного подтверждения наличия иммуноглобулинов классов G и М к вирусу гепатита С </w:t>
            </w:r>
            <w:proofErr w:type="gramStart"/>
            <w:r>
              <w:rPr>
                <w:color w:val="000000"/>
                <w:sz w:val="20"/>
                <w:szCs w:val="20"/>
              </w:rPr>
              <w:t xml:space="preserve">( </w:t>
            </w:r>
            <w:proofErr w:type="gramEnd"/>
            <w:r>
              <w:rPr>
                <w:color w:val="000000"/>
                <w:sz w:val="20"/>
                <w:szCs w:val="20"/>
              </w:rPr>
              <w:t xml:space="preserve">D-0772 РекомбиБест анти-ВГС стрип)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набор реагентов, для иммуноферментного выявления иммуноглобулинов классов G и М к вирусу гепатита</w:t>
            </w:r>
            <w:proofErr w:type="gramStart"/>
            <w:r>
              <w:rPr>
                <w:color w:val="000000"/>
                <w:sz w:val="20"/>
                <w:szCs w:val="20"/>
              </w:rPr>
              <w:t xml:space="preserve"> С</w:t>
            </w:r>
            <w:proofErr w:type="gramEnd"/>
            <w:r>
              <w:rPr>
                <w:color w:val="000000"/>
                <w:sz w:val="20"/>
                <w:szCs w:val="20"/>
              </w:rPr>
              <w:t>; обладает свойством способности выявлять в сыворотках (плазме) крови человека антитела к ВГС (IgG и IgM) за счет их взаимодействия с рекомбинантными антигенами, иммобилизованными на поверхности лунок планшета; образование комплекса антиген-антитело  выявляется с помощью иммуноферментного конъюгата; количество определений- 96 определений (стрип), включая контроли; объем анализируемого образца не менее 40 мкл; чувствительность - 100% при контроле сывороток стандартной панели, содержащих и не содержащих антитела к вирусу гепатита</w:t>
            </w:r>
            <w:proofErr w:type="gramStart"/>
            <w:r>
              <w:rPr>
                <w:color w:val="000000"/>
                <w:sz w:val="20"/>
                <w:szCs w:val="20"/>
              </w:rPr>
              <w:t xml:space="preserve"> С</w:t>
            </w:r>
            <w:proofErr w:type="gramEnd"/>
            <w:r>
              <w:rPr>
                <w:color w:val="000000"/>
                <w:sz w:val="20"/>
                <w:szCs w:val="20"/>
              </w:rPr>
              <w:t xml:space="preserve"> (ОСО 42-28-310-02П); специфичность - 100% при контроле сывороток стандартной панели, содержащих и не содержащих антитела к вирусу гепатита С (ОСО 42-28-310-02П); длительность анализа от 75 минут; в комплект набора  входит: планшет цельный или планшет разборный - 1 </w:t>
            </w:r>
            <w:proofErr w:type="gramStart"/>
            <w:r>
              <w:rPr>
                <w:color w:val="000000"/>
                <w:sz w:val="20"/>
                <w:szCs w:val="20"/>
              </w:rPr>
              <w:t>шт</w:t>
            </w:r>
            <w:proofErr w:type="gramEnd"/>
            <w:r>
              <w:rPr>
                <w:color w:val="000000"/>
                <w:sz w:val="20"/>
                <w:szCs w:val="20"/>
              </w:rPr>
              <w:t xml:space="preserve">, положительный контрольный образец (К+) - 1 флакон, отрицательный контрольный образец (К-) - 1 флакон, коньюгат - 1 флакон, 25-кратный концентрат фосфатно-солевого буферного раствора с твином (ФСБ-Тх25) - 1 флакон, раствор для предварительного разведения (РПР) - 1 флакон, раствор для разведения сывороток (PC) - 1 флакон, раствор для разведения конъюгата (РК) - 1 флакон, субстратный буферный раствор (СРБ) -1 флакон, тетраметилбензидин (ТМБ) - 1 флакон, стоп-реагент - 1 флакон, пленка для заклеивания планшета - 3 </w:t>
            </w:r>
            <w:proofErr w:type="gramStart"/>
            <w:r>
              <w:rPr>
                <w:color w:val="000000"/>
                <w:sz w:val="20"/>
                <w:szCs w:val="20"/>
              </w:rPr>
              <w:t>шт</w:t>
            </w:r>
            <w:proofErr w:type="gramEnd"/>
            <w:r>
              <w:rPr>
                <w:color w:val="000000"/>
                <w:sz w:val="20"/>
                <w:szCs w:val="20"/>
              </w:rPr>
              <w:t>, ванночка для реагентов - 2 шт, наконечники для пипетки на 4-200 мкл -16 шт; для удобства все флаконы с реагентами  имеют цветовую идентификацию; срок годности 24 месяца. Доставка осуществляется с соблюдением температурного режима хранения.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32</w:t>
            </w:r>
          </w:p>
          <w:p w:rsidR="00CE3E9F" w:rsidRDefault="00CE3E9F" w:rsidP="00B77AA0">
            <w:pPr>
              <w:rPr>
                <w:color w:val="000000"/>
                <w:sz w:val="20"/>
                <w:szCs w:val="20"/>
              </w:rPr>
            </w:pPr>
            <w:r>
              <w:rPr>
                <w:color w:val="000000"/>
                <w:sz w:val="20"/>
                <w:szCs w:val="20"/>
              </w:rPr>
              <w:t xml:space="preserve">Набор реагентов для иммуноферментного выявления  HBsАg  </w:t>
            </w:r>
            <w:proofErr w:type="gramStart"/>
            <w:r>
              <w:rPr>
                <w:color w:val="000000"/>
                <w:sz w:val="20"/>
                <w:szCs w:val="20"/>
              </w:rPr>
              <w:t xml:space="preserve">( </w:t>
            </w:r>
            <w:proofErr w:type="gramEnd"/>
            <w:r>
              <w:rPr>
                <w:color w:val="000000"/>
                <w:sz w:val="20"/>
                <w:szCs w:val="20"/>
              </w:rPr>
              <w:t>стрип 12 х 8 анализов D-0556)</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тест-система для выявления HBsAg с использованием рекомбинантного антигена и моноклональных антител; комплекс «антиген-антитело» выявляется с помощью конъюгата поликлональных антител с пероксидазой хрена</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м</w:t>
            </w:r>
            <w:proofErr w:type="gramEnd"/>
            <w:r>
              <w:rPr>
                <w:color w:val="000000"/>
                <w:sz w:val="20"/>
                <w:szCs w:val="20"/>
              </w:rPr>
              <w:t xml:space="preserve">инимальная концентрация HBsAg, выявляемая с помощью тест-системы,  составляет по отраслевому стандартному образцу (ОСО) HBsAg 0,05 МЕ/мл; количество определений - 96 определений (стрип), включая контроли; объем анализируемого образца не менее 100 мкл; чувствительность - 100%; специфичность по ОСО - 100%; длительность анализа 90 минут; </w:t>
            </w:r>
            <w:proofErr w:type="gramStart"/>
            <w:r>
              <w:rPr>
                <w:color w:val="000000"/>
                <w:sz w:val="20"/>
                <w:szCs w:val="20"/>
              </w:rPr>
              <w:t>в комплект набора входит: планшет разборный с иммобилизованными моноклональными антителами к HBsAg - 1шт, слабоположительный контрольный образец HBsAg (К+слаб) - 1 флакон, положительный контрольный образец (К+) - 1 флакон, отрицательный контрольный образец (К-) - 1 флакон, конъюгат - 1 флакон, раствор для разведения конъюгата (РК) - 1 флакон, 25-кратный концентрат фосфатно-солевого буферного раствора с твином (ФСБ-Тх25) - 1 флакон, цитратно-фосфатный буферный раствор (ЦФР) - 1 флакон, тетраметилбензидин</w:t>
            </w:r>
            <w:proofErr w:type="gramEnd"/>
            <w:r>
              <w:rPr>
                <w:color w:val="000000"/>
                <w:sz w:val="20"/>
                <w:szCs w:val="20"/>
              </w:rPr>
              <w:t xml:space="preserve"> (ТМБ) - 1 флакон, стоп-реагент - 1 флакон, пленка для заклеивания планшета - 2 </w:t>
            </w:r>
            <w:proofErr w:type="gramStart"/>
            <w:r>
              <w:rPr>
                <w:color w:val="000000"/>
                <w:sz w:val="20"/>
                <w:szCs w:val="20"/>
              </w:rPr>
              <w:t>шт</w:t>
            </w:r>
            <w:proofErr w:type="gramEnd"/>
            <w:r>
              <w:rPr>
                <w:color w:val="000000"/>
                <w:sz w:val="20"/>
                <w:szCs w:val="20"/>
              </w:rPr>
              <w:t xml:space="preserve">, ванночка для реагентов - 2 шт, наконечники для пипетки на 4-200 мкл - 16 шт; для удобства все флаконы с реагентами имеют цветовую идентификацию; срок годности не менее 24 месяца. Доставка осуществляется </w:t>
            </w:r>
            <w:r>
              <w:rPr>
                <w:color w:val="000000"/>
                <w:sz w:val="20"/>
                <w:szCs w:val="20"/>
              </w:rPr>
              <w:lastRenderedPageBreak/>
              <w:t>с соблюдением температурного режима хранения.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rPr>
                <w:color w:val="000000"/>
                <w:sz w:val="20"/>
                <w:szCs w:val="20"/>
              </w:rPr>
            </w:pPr>
          </w:p>
          <w:p w:rsidR="00CE3E9F" w:rsidRDefault="00CE3E9F" w:rsidP="00B77AA0">
            <w:pPr>
              <w:jc w:val="center"/>
              <w:rPr>
                <w:b/>
                <w:color w:val="000000"/>
                <w:sz w:val="20"/>
                <w:szCs w:val="20"/>
              </w:rPr>
            </w:pPr>
            <w:r w:rsidRPr="00E341AE">
              <w:rPr>
                <w:b/>
                <w:color w:val="000000"/>
                <w:sz w:val="20"/>
                <w:szCs w:val="20"/>
              </w:rPr>
              <w:t>ЛОТ №</w:t>
            </w:r>
            <w:r>
              <w:rPr>
                <w:b/>
                <w:color w:val="000000"/>
                <w:sz w:val="20"/>
                <w:szCs w:val="20"/>
              </w:rPr>
              <w:t>33</w:t>
            </w:r>
          </w:p>
          <w:p w:rsidR="00CE3E9F" w:rsidRDefault="00CE3E9F" w:rsidP="00B77AA0">
            <w:pPr>
              <w:rPr>
                <w:color w:val="000000"/>
                <w:sz w:val="20"/>
                <w:szCs w:val="20"/>
              </w:rPr>
            </w:pPr>
            <w:r>
              <w:rPr>
                <w:color w:val="000000"/>
                <w:sz w:val="20"/>
                <w:szCs w:val="20"/>
              </w:rPr>
              <w:t>Набор реагентов для определения антигенов и антител Резус крови человека Цоликлон</w:t>
            </w:r>
            <w:proofErr w:type="gramStart"/>
            <w:r>
              <w:rPr>
                <w:color w:val="000000"/>
                <w:sz w:val="20"/>
                <w:szCs w:val="20"/>
              </w:rPr>
              <w:t xml:space="preserve"> А</w:t>
            </w:r>
            <w:proofErr w:type="gramEnd"/>
            <w:r>
              <w:rPr>
                <w:color w:val="000000"/>
                <w:sz w:val="20"/>
                <w:szCs w:val="20"/>
              </w:rPr>
              <w:t xml:space="preserve">нти - D Супер  </w:t>
            </w:r>
            <w:r>
              <w:rPr>
                <w:color w:val="000000"/>
                <w:sz w:val="20"/>
                <w:szCs w:val="20"/>
              </w:rPr>
              <w:br/>
              <w:t>флакон-капельница № 10 по10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spacing w:after="240"/>
              <w:rPr>
                <w:color w:val="000000"/>
                <w:sz w:val="20"/>
                <w:szCs w:val="20"/>
              </w:rPr>
            </w:pPr>
            <w:r>
              <w:rPr>
                <w:color w:val="000000"/>
                <w:sz w:val="20"/>
                <w:szCs w:val="20"/>
              </w:rPr>
              <w:t>Состав набора:</w:t>
            </w:r>
            <w:r>
              <w:rPr>
                <w:color w:val="000000"/>
                <w:sz w:val="20"/>
                <w:szCs w:val="20"/>
              </w:rPr>
              <w:br/>
              <w:t>флакон-капельница № 10 по10 мл</w:t>
            </w:r>
            <w:r>
              <w:rPr>
                <w:color w:val="000000"/>
                <w:sz w:val="20"/>
                <w:szCs w:val="20"/>
              </w:rPr>
              <w:br/>
              <w:t>Информация о сроке и условиях хранения медицинского изделия:</w:t>
            </w:r>
            <w:r>
              <w:rPr>
                <w:color w:val="000000"/>
                <w:sz w:val="20"/>
                <w:szCs w:val="20"/>
              </w:rPr>
              <w:br/>
              <w:t xml:space="preserve">Два года в холодильнике при 2-8°С. Вскрытый флакон годен </w:t>
            </w:r>
            <w:proofErr w:type="gramStart"/>
            <w:r>
              <w:rPr>
                <w:color w:val="000000"/>
                <w:sz w:val="20"/>
                <w:szCs w:val="20"/>
              </w:rPr>
              <w:t>к использованию при хранении в холодильнике в герметично закрытом виде в течение</w:t>
            </w:r>
            <w:proofErr w:type="gramEnd"/>
            <w:r>
              <w:rPr>
                <w:color w:val="000000"/>
                <w:sz w:val="20"/>
                <w:szCs w:val="20"/>
              </w:rPr>
              <w:t xml:space="preserve"> всего срока годности. </w:t>
            </w:r>
            <w:r>
              <w:rPr>
                <w:color w:val="000000"/>
                <w:sz w:val="20"/>
                <w:szCs w:val="20"/>
              </w:rPr>
              <w:br/>
              <w:t>Информация о специальных условиях транспортирования:</w:t>
            </w:r>
            <w:r>
              <w:rPr>
                <w:color w:val="000000"/>
                <w:sz w:val="20"/>
                <w:szCs w:val="20"/>
              </w:rPr>
              <w:br/>
              <w:t xml:space="preserve">Транспортировка и </w:t>
            </w:r>
            <w:proofErr w:type="gramStart"/>
            <w:r>
              <w:rPr>
                <w:color w:val="000000"/>
                <w:sz w:val="20"/>
                <w:szCs w:val="20"/>
              </w:rPr>
              <w:t>временное</w:t>
            </w:r>
            <w:proofErr w:type="gramEnd"/>
            <w:r>
              <w:rPr>
                <w:color w:val="000000"/>
                <w:sz w:val="20"/>
                <w:szCs w:val="20"/>
              </w:rPr>
              <w:t xml:space="preserve"> хранения (до 10 суток) разрешается при температуре до +25°С.</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34</w:t>
            </w:r>
          </w:p>
          <w:p w:rsidR="00CE3E9F" w:rsidRDefault="00CE3E9F" w:rsidP="00B77AA0">
            <w:pPr>
              <w:rPr>
                <w:color w:val="000000"/>
                <w:sz w:val="20"/>
                <w:szCs w:val="20"/>
              </w:rPr>
            </w:pPr>
            <w:r>
              <w:rPr>
                <w:color w:val="000000"/>
                <w:sz w:val="20"/>
                <w:szCs w:val="20"/>
              </w:rPr>
              <w:t>Набор реагентов для определения групп крови Цоликлон</w:t>
            </w:r>
            <w:proofErr w:type="gramStart"/>
            <w:r>
              <w:rPr>
                <w:color w:val="000000"/>
                <w:sz w:val="20"/>
                <w:szCs w:val="20"/>
              </w:rPr>
              <w:t xml:space="preserve"> А</w:t>
            </w:r>
            <w:proofErr w:type="gramEnd"/>
            <w:r>
              <w:rPr>
                <w:color w:val="000000"/>
                <w:sz w:val="20"/>
                <w:szCs w:val="20"/>
              </w:rPr>
              <w:t xml:space="preserve">нти – А    флакон-капельница  № 10 по  10 мл </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Состав набора:</w:t>
            </w:r>
            <w:r>
              <w:rPr>
                <w:color w:val="000000"/>
                <w:sz w:val="20"/>
                <w:szCs w:val="20"/>
              </w:rPr>
              <w:br/>
              <w:t xml:space="preserve">Флакон-капельница  № 10 по  10 мл. </w:t>
            </w:r>
            <w:r>
              <w:rPr>
                <w:color w:val="000000"/>
                <w:sz w:val="20"/>
                <w:szCs w:val="20"/>
              </w:rPr>
              <w:br/>
              <w:t xml:space="preserve">Информация о сроке и условиях хранения медицинского изделия: </w:t>
            </w:r>
            <w:r>
              <w:rPr>
                <w:color w:val="000000"/>
                <w:sz w:val="20"/>
                <w:szCs w:val="20"/>
              </w:rPr>
              <w:br/>
              <w:t xml:space="preserve">Срок хранения – два года в холодильнике при 2-8° С. Вскрытый флакон годен к использованию при хранении в холодильнике в герметично закрытом виде в течение всего срока годности. </w:t>
            </w:r>
            <w:r>
              <w:rPr>
                <w:color w:val="000000"/>
                <w:sz w:val="20"/>
                <w:szCs w:val="20"/>
              </w:rPr>
              <w:br/>
              <w:t>Информация о специальных условиях транспортирования;</w:t>
            </w:r>
            <w:r>
              <w:rPr>
                <w:color w:val="000000"/>
                <w:sz w:val="20"/>
                <w:szCs w:val="20"/>
              </w:rPr>
              <w:br/>
              <w:t>Транспортировка и временное хранение (до 10 суток) разрешается при температуре до +25° С.</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35</w:t>
            </w:r>
          </w:p>
          <w:p w:rsidR="00CE3E9F" w:rsidRDefault="00CE3E9F" w:rsidP="00B77AA0">
            <w:pPr>
              <w:rPr>
                <w:color w:val="000000"/>
                <w:sz w:val="20"/>
                <w:szCs w:val="20"/>
              </w:rPr>
            </w:pPr>
            <w:r>
              <w:rPr>
                <w:color w:val="000000"/>
                <w:sz w:val="20"/>
                <w:szCs w:val="20"/>
              </w:rPr>
              <w:t>Набор реагентов для определения групп крови Цоликлон</w:t>
            </w:r>
            <w:proofErr w:type="gramStart"/>
            <w:r>
              <w:rPr>
                <w:color w:val="000000"/>
                <w:sz w:val="20"/>
                <w:szCs w:val="20"/>
              </w:rPr>
              <w:t xml:space="preserve"> А</w:t>
            </w:r>
            <w:proofErr w:type="gramEnd"/>
            <w:r>
              <w:rPr>
                <w:color w:val="000000"/>
                <w:sz w:val="20"/>
                <w:szCs w:val="20"/>
              </w:rPr>
              <w:t>нти – В   флакон-капельница  № 10 по10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Состав набора:</w:t>
            </w:r>
            <w:r>
              <w:rPr>
                <w:color w:val="000000"/>
                <w:sz w:val="20"/>
                <w:szCs w:val="20"/>
              </w:rPr>
              <w:br/>
              <w:t>Флакон-капельница  № 10 по10 мл</w:t>
            </w:r>
            <w:r>
              <w:rPr>
                <w:color w:val="000000"/>
                <w:sz w:val="20"/>
                <w:szCs w:val="20"/>
              </w:rPr>
              <w:br/>
              <w:t xml:space="preserve">Информация о сроке и условиях хранения медицинского изделия: </w:t>
            </w:r>
            <w:r>
              <w:rPr>
                <w:color w:val="000000"/>
                <w:sz w:val="20"/>
                <w:szCs w:val="20"/>
              </w:rPr>
              <w:br/>
              <w:t xml:space="preserve">Срок хранения – два года в холодильнике при 2-8° С. Вскрытый флакон годен к использованию при хранении в холодильнике в герметично закрытом виде в течение всего срока годности. </w:t>
            </w:r>
            <w:r>
              <w:rPr>
                <w:color w:val="000000"/>
                <w:sz w:val="20"/>
                <w:szCs w:val="20"/>
              </w:rPr>
              <w:br/>
              <w:t>Информация о специальных условиях транспортирования;</w:t>
            </w:r>
            <w:r>
              <w:rPr>
                <w:color w:val="000000"/>
                <w:sz w:val="20"/>
                <w:szCs w:val="20"/>
              </w:rPr>
              <w:br/>
              <w:t>Транспортировка и временное хранение (до 10 суток) разрешается при температуре до +25° С.</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36</w:t>
            </w:r>
          </w:p>
          <w:p w:rsidR="00CE3E9F" w:rsidRDefault="00CE3E9F" w:rsidP="00B77AA0">
            <w:pPr>
              <w:rPr>
                <w:color w:val="000000"/>
                <w:sz w:val="20"/>
                <w:szCs w:val="20"/>
              </w:rPr>
            </w:pPr>
            <w:r>
              <w:rPr>
                <w:color w:val="000000"/>
                <w:sz w:val="20"/>
                <w:szCs w:val="20"/>
              </w:rPr>
              <w:t>Ерш для пробирок №1</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80</w:t>
            </w:r>
          </w:p>
        </w:tc>
        <w:tc>
          <w:tcPr>
            <w:tcW w:w="9591" w:type="dxa"/>
          </w:tcPr>
          <w:p w:rsidR="00CE3E9F" w:rsidRDefault="00CE3E9F">
            <w:pPr>
              <w:rPr>
                <w:color w:val="000000"/>
                <w:sz w:val="20"/>
                <w:szCs w:val="20"/>
              </w:rPr>
            </w:pPr>
            <w:r>
              <w:rPr>
                <w:color w:val="000000"/>
                <w:sz w:val="20"/>
                <w:szCs w:val="20"/>
              </w:rPr>
              <w:t xml:space="preserve">Натуральная щетина, </w:t>
            </w:r>
            <w:r>
              <w:rPr>
                <w:color w:val="000000"/>
                <w:sz w:val="20"/>
                <w:szCs w:val="20"/>
              </w:rPr>
              <w:br/>
              <w:t xml:space="preserve">длина 240мм, </w:t>
            </w:r>
            <w:r>
              <w:rPr>
                <w:color w:val="000000"/>
                <w:sz w:val="20"/>
                <w:szCs w:val="20"/>
              </w:rPr>
              <w:br/>
              <w:t xml:space="preserve">диаметр 25мм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37</w:t>
            </w:r>
          </w:p>
          <w:p w:rsidR="00CE3E9F" w:rsidRDefault="00CE3E9F" w:rsidP="00B77AA0">
            <w:pPr>
              <w:rPr>
                <w:color w:val="000000"/>
                <w:sz w:val="20"/>
                <w:szCs w:val="20"/>
              </w:rPr>
            </w:pPr>
            <w:r>
              <w:rPr>
                <w:color w:val="000000"/>
                <w:sz w:val="20"/>
                <w:szCs w:val="20"/>
              </w:rPr>
              <w:t xml:space="preserve">Пипетка стеклянная к СОЭ </w:t>
            </w:r>
            <w:proofErr w:type="gramStart"/>
            <w:r>
              <w:rPr>
                <w:color w:val="000000"/>
                <w:sz w:val="20"/>
                <w:szCs w:val="20"/>
              </w:rPr>
              <w:t>-м</w:t>
            </w:r>
            <w:proofErr w:type="gramEnd"/>
            <w:r>
              <w:rPr>
                <w:color w:val="000000"/>
                <w:sz w:val="20"/>
                <w:szCs w:val="20"/>
              </w:rPr>
              <w:t>етру (капилляры Панченкова)</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1500</w:t>
            </w:r>
          </w:p>
        </w:tc>
        <w:tc>
          <w:tcPr>
            <w:tcW w:w="9591" w:type="dxa"/>
          </w:tcPr>
          <w:p w:rsidR="00CE3E9F" w:rsidRDefault="00CE3E9F">
            <w:pPr>
              <w:rPr>
                <w:color w:val="000000"/>
                <w:sz w:val="20"/>
                <w:szCs w:val="20"/>
              </w:rPr>
            </w:pPr>
            <w:r>
              <w:rPr>
                <w:color w:val="000000"/>
                <w:sz w:val="20"/>
                <w:szCs w:val="20"/>
              </w:rPr>
              <w:t xml:space="preserve">Пипетки к СОЭ-метру ПС/СОЭ-01 </w:t>
            </w:r>
            <w:proofErr w:type="gramStart"/>
            <w:r>
              <w:rPr>
                <w:color w:val="000000"/>
                <w:sz w:val="20"/>
                <w:szCs w:val="20"/>
              </w:rPr>
              <w:t>предназначена</w:t>
            </w:r>
            <w:proofErr w:type="gramEnd"/>
            <w:r>
              <w:rPr>
                <w:color w:val="000000"/>
                <w:sz w:val="20"/>
                <w:szCs w:val="20"/>
              </w:rPr>
              <w:t xml:space="preserve"> для определения скорости оседания эритроцитов от 0 до 90 мм в СОЭ-метре.</w:t>
            </w:r>
            <w:r>
              <w:rPr>
                <w:color w:val="000000"/>
                <w:sz w:val="20"/>
                <w:szCs w:val="20"/>
              </w:rPr>
              <w:br/>
              <w:t>Изделия изготовлены из медицинского стекла или химико-лабораторного стекла.</w:t>
            </w:r>
            <w:r>
              <w:rPr>
                <w:color w:val="000000"/>
                <w:sz w:val="20"/>
                <w:szCs w:val="20"/>
              </w:rPr>
              <w:br/>
              <w:t>Внешний диаметр....................... 5,0 ± 1,0 мм</w:t>
            </w:r>
            <w:r>
              <w:rPr>
                <w:color w:val="000000"/>
                <w:sz w:val="20"/>
                <w:szCs w:val="20"/>
              </w:rPr>
              <w:br/>
              <w:t>Внутренний диаметр..................... 1,4-1,6 мм</w:t>
            </w:r>
            <w:r>
              <w:rPr>
                <w:color w:val="000000"/>
                <w:sz w:val="20"/>
                <w:szCs w:val="20"/>
              </w:rPr>
              <w:br/>
              <w:t>Длина............................................... 174,5 мм</w:t>
            </w:r>
            <w:r>
              <w:rPr>
                <w:color w:val="000000"/>
                <w:sz w:val="20"/>
                <w:szCs w:val="20"/>
              </w:rPr>
              <w:br/>
              <w:t>Цена деления шкалы    ........................ 1 мм</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38</w:t>
            </w:r>
          </w:p>
          <w:p w:rsidR="00CE3E9F" w:rsidRDefault="00CE3E9F" w:rsidP="00B77AA0">
            <w:pPr>
              <w:rPr>
                <w:color w:val="000000"/>
                <w:sz w:val="20"/>
                <w:szCs w:val="20"/>
              </w:rPr>
            </w:pPr>
            <w:r>
              <w:rPr>
                <w:color w:val="000000"/>
                <w:sz w:val="20"/>
                <w:szCs w:val="20"/>
              </w:rPr>
              <w:t>Покровные  стекла 24х50х0,18 мм (упак 500шт)</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Предназначено для защиты микропрепаратов на предметных стеклах. Изготовлено из прозрачного бесцветного силикатного стекла.</w:t>
            </w:r>
            <w:r>
              <w:rPr>
                <w:color w:val="000000"/>
                <w:sz w:val="20"/>
                <w:szCs w:val="20"/>
              </w:rPr>
              <w:br/>
              <w:t>Описание</w:t>
            </w:r>
            <w:r>
              <w:rPr>
                <w:color w:val="000000"/>
                <w:sz w:val="20"/>
                <w:szCs w:val="20"/>
              </w:rPr>
              <w:br/>
              <w:t>Габариты................................................ 24 x 50 мм</w:t>
            </w:r>
            <w:r>
              <w:rPr>
                <w:color w:val="000000"/>
                <w:sz w:val="20"/>
                <w:szCs w:val="20"/>
              </w:rPr>
              <w:br/>
              <w:t>Предельное отклонение ............................ - 1 мм</w:t>
            </w:r>
            <w:r>
              <w:rPr>
                <w:color w:val="000000"/>
                <w:sz w:val="20"/>
                <w:szCs w:val="20"/>
              </w:rPr>
              <w:br/>
              <w:t xml:space="preserve">                                                                      + 1 мм</w:t>
            </w:r>
            <w:r>
              <w:rPr>
                <w:color w:val="000000"/>
                <w:sz w:val="20"/>
                <w:szCs w:val="20"/>
              </w:rPr>
              <w:br/>
              <w:t>Толщина стекла................................ 0,17+0,02 мм</w:t>
            </w:r>
            <w:r>
              <w:rPr>
                <w:color w:val="000000"/>
                <w:sz w:val="20"/>
                <w:szCs w:val="20"/>
              </w:rPr>
              <w:br/>
              <w:t xml:space="preserve">                                                                     -0,04 мм</w:t>
            </w:r>
            <w:r>
              <w:rPr>
                <w:color w:val="000000"/>
                <w:sz w:val="20"/>
                <w:szCs w:val="20"/>
              </w:rPr>
              <w:br/>
            </w:r>
            <w:r>
              <w:rPr>
                <w:color w:val="000000"/>
                <w:sz w:val="20"/>
                <w:szCs w:val="20"/>
              </w:rPr>
              <w:lastRenderedPageBreak/>
              <w:t>Упаковка.................................................... 500 шт.</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39</w:t>
            </w:r>
          </w:p>
          <w:p w:rsidR="00CE3E9F" w:rsidRDefault="00CE3E9F" w:rsidP="00B77AA0">
            <w:pPr>
              <w:rPr>
                <w:color w:val="000000"/>
                <w:sz w:val="20"/>
                <w:szCs w:val="20"/>
              </w:rPr>
            </w:pPr>
            <w:r>
              <w:rPr>
                <w:color w:val="000000"/>
                <w:sz w:val="20"/>
                <w:szCs w:val="20"/>
              </w:rPr>
              <w:t>Стекло предметное СО-2 для растяжки мазков 26×76 мм х 2,0   предметное, прямоугольное, размер 26×76 мм, толщина 2.0 мм, шлифованные края, с фаской по одному краю для растяжки мазков</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100</w:t>
            </w:r>
          </w:p>
        </w:tc>
        <w:tc>
          <w:tcPr>
            <w:tcW w:w="9591" w:type="dxa"/>
          </w:tcPr>
          <w:p w:rsidR="00CE3E9F" w:rsidRDefault="00CE3E9F">
            <w:pPr>
              <w:rPr>
                <w:color w:val="000000"/>
                <w:sz w:val="20"/>
                <w:szCs w:val="20"/>
              </w:rPr>
            </w:pPr>
            <w:r>
              <w:rPr>
                <w:color w:val="000000"/>
                <w:sz w:val="20"/>
                <w:szCs w:val="20"/>
              </w:rPr>
              <w:t>Стекло предметное СО-2 для растяжки мазков 26×76 мм х 2,0   предметное, прямоугольное, размер 26×76 мм, толщина 2.0 мм, шлифованные края, с фаской по одному краю для растяжки мазков</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40</w:t>
            </w:r>
          </w:p>
          <w:p w:rsidR="00CE3E9F" w:rsidRDefault="00CE3E9F" w:rsidP="00B77AA0">
            <w:pPr>
              <w:rPr>
                <w:color w:val="000000"/>
                <w:sz w:val="20"/>
                <w:szCs w:val="20"/>
              </w:rPr>
            </w:pPr>
            <w:r>
              <w:rPr>
                <w:color w:val="000000"/>
                <w:sz w:val="20"/>
                <w:szCs w:val="20"/>
              </w:rPr>
              <w:t>Пробирки центрифужные 10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3000</w:t>
            </w:r>
          </w:p>
        </w:tc>
        <w:tc>
          <w:tcPr>
            <w:tcW w:w="9591" w:type="dxa"/>
          </w:tcPr>
          <w:p w:rsidR="00CE3E9F" w:rsidRDefault="00CE3E9F">
            <w:pPr>
              <w:rPr>
                <w:color w:val="000000"/>
                <w:sz w:val="20"/>
                <w:szCs w:val="20"/>
              </w:rPr>
            </w:pPr>
            <w:proofErr w:type="gramStart"/>
            <w:r>
              <w:rPr>
                <w:color w:val="000000"/>
                <w:sz w:val="20"/>
                <w:szCs w:val="20"/>
              </w:rPr>
              <w:t>Разработаны</w:t>
            </w:r>
            <w:proofErr w:type="gramEnd"/>
            <w:r>
              <w:rPr>
                <w:color w:val="000000"/>
                <w:sz w:val="20"/>
                <w:szCs w:val="20"/>
              </w:rPr>
              <w:t xml:space="preserve"> для центрифугирования в центрифугах.</w:t>
            </w:r>
            <w:r>
              <w:rPr>
                <w:color w:val="000000"/>
                <w:sz w:val="20"/>
                <w:szCs w:val="20"/>
              </w:rPr>
              <w:br/>
            </w:r>
            <w:proofErr w:type="gramStart"/>
            <w:r>
              <w:rPr>
                <w:color w:val="000000"/>
                <w:sz w:val="20"/>
                <w:szCs w:val="20"/>
              </w:rPr>
              <w:t>Рассчитана</w:t>
            </w:r>
            <w:proofErr w:type="gramEnd"/>
            <w:r>
              <w:rPr>
                <w:color w:val="000000"/>
                <w:sz w:val="20"/>
                <w:szCs w:val="20"/>
              </w:rPr>
              <w:t xml:space="preserve"> на нагрузку до 2000 g. </w:t>
            </w:r>
            <w:r>
              <w:rPr>
                <w:color w:val="000000"/>
                <w:sz w:val="20"/>
                <w:szCs w:val="20"/>
              </w:rPr>
              <w:br/>
              <w:t>Изготовлена из стекла марки НС-1 или ХС</w:t>
            </w:r>
            <w:proofErr w:type="gramStart"/>
            <w:r>
              <w:rPr>
                <w:color w:val="000000"/>
                <w:sz w:val="20"/>
                <w:szCs w:val="20"/>
              </w:rPr>
              <w:t>1</w:t>
            </w:r>
            <w:proofErr w:type="gramEnd"/>
            <w:r>
              <w:rPr>
                <w:color w:val="000000"/>
                <w:sz w:val="20"/>
                <w:szCs w:val="20"/>
              </w:rPr>
              <w:t>.</w:t>
            </w:r>
            <w:r>
              <w:rPr>
                <w:color w:val="000000"/>
                <w:sz w:val="20"/>
                <w:szCs w:val="20"/>
              </w:rPr>
              <w:br/>
              <w:t>Описание</w:t>
            </w:r>
            <w:r>
              <w:rPr>
                <w:color w:val="000000"/>
                <w:sz w:val="20"/>
                <w:szCs w:val="20"/>
              </w:rPr>
              <w:br/>
              <w:t>Объем ................................................... 10 мл</w:t>
            </w:r>
            <w:r>
              <w:rPr>
                <w:color w:val="000000"/>
                <w:sz w:val="20"/>
                <w:szCs w:val="20"/>
              </w:rPr>
              <w:br/>
              <w:t>Высота ........................................ 105+5-1 мм</w:t>
            </w:r>
            <w:r>
              <w:rPr>
                <w:color w:val="000000"/>
                <w:sz w:val="20"/>
                <w:szCs w:val="20"/>
              </w:rPr>
              <w:br/>
              <w:t>Наружный диаметр ..................17,0 ± 0,5 мм</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41</w:t>
            </w:r>
          </w:p>
          <w:p w:rsidR="00CE3E9F" w:rsidRDefault="00CE3E9F" w:rsidP="00B77AA0">
            <w:pPr>
              <w:rPr>
                <w:color w:val="000000"/>
                <w:sz w:val="20"/>
                <w:szCs w:val="20"/>
              </w:rPr>
            </w:pPr>
            <w:r>
              <w:rPr>
                <w:color w:val="000000"/>
                <w:sz w:val="20"/>
                <w:szCs w:val="20"/>
              </w:rPr>
              <w:t>Пробирки ценрифужные градуированные 10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2000</w:t>
            </w:r>
          </w:p>
        </w:tc>
        <w:tc>
          <w:tcPr>
            <w:tcW w:w="9591" w:type="dxa"/>
          </w:tcPr>
          <w:p w:rsidR="00CE3E9F" w:rsidRDefault="00CE3E9F">
            <w:pPr>
              <w:rPr>
                <w:color w:val="000000"/>
                <w:sz w:val="20"/>
                <w:szCs w:val="20"/>
              </w:rPr>
            </w:pPr>
            <w:proofErr w:type="gramStart"/>
            <w:r>
              <w:rPr>
                <w:color w:val="000000"/>
                <w:sz w:val="20"/>
                <w:szCs w:val="20"/>
              </w:rPr>
              <w:t>Разработана</w:t>
            </w:r>
            <w:proofErr w:type="gramEnd"/>
            <w:r>
              <w:rPr>
                <w:color w:val="000000"/>
                <w:sz w:val="20"/>
                <w:szCs w:val="20"/>
              </w:rPr>
              <w:t xml:space="preserve"> для центрифугирования в центрифугах. </w:t>
            </w:r>
            <w:r>
              <w:rPr>
                <w:color w:val="000000"/>
                <w:sz w:val="20"/>
                <w:szCs w:val="20"/>
              </w:rPr>
              <w:br/>
            </w:r>
            <w:proofErr w:type="gramStart"/>
            <w:r>
              <w:rPr>
                <w:color w:val="000000"/>
                <w:sz w:val="20"/>
                <w:szCs w:val="20"/>
              </w:rPr>
              <w:t>Рассчитана</w:t>
            </w:r>
            <w:proofErr w:type="gramEnd"/>
            <w:r>
              <w:rPr>
                <w:color w:val="000000"/>
                <w:sz w:val="20"/>
                <w:szCs w:val="20"/>
              </w:rPr>
              <w:t xml:space="preserve"> на нагрузку до 2000 g. </w:t>
            </w:r>
            <w:r>
              <w:rPr>
                <w:color w:val="000000"/>
                <w:sz w:val="20"/>
                <w:szCs w:val="20"/>
              </w:rPr>
              <w:br/>
              <w:t>Изготовлена из стекла марки НС-1 или ХС</w:t>
            </w:r>
            <w:proofErr w:type="gramStart"/>
            <w:r>
              <w:rPr>
                <w:color w:val="000000"/>
                <w:sz w:val="20"/>
                <w:szCs w:val="20"/>
              </w:rPr>
              <w:t>1</w:t>
            </w:r>
            <w:proofErr w:type="gramEnd"/>
            <w:r>
              <w:rPr>
                <w:color w:val="000000"/>
                <w:sz w:val="20"/>
                <w:szCs w:val="20"/>
              </w:rPr>
              <w:t>.</w:t>
            </w:r>
            <w:r>
              <w:rPr>
                <w:color w:val="000000"/>
                <w:sz w:val="20"/>
                <w:szCs w:val="20"/>
              </w:rPr>
              <w:br/>
              <w:t>Описание</w:t>
            </w:r>
            <w:r>
              <w:rPr>
                <w:color w:val="000000"/>
                <w:sz w:val="20"/>
                <w:szCs w:val="20"/>
              </w:rPr>
              <w:br/>
              <w:t>Объем............................................................. 10 мл</w:t>
            </w:r>
            <w:r>
              <w:rPr>
                <w:color w:val="000000"/>
                <w:sz w:val="20"/>
                <w:szCs w:val="20"/>
              </w:rPr>
              <w:br/>
              <w:t>Цена деления  ............................................  0,2 мл</w:t>
            </w:r>
            <w:r>
              <w:rPr>
                <w:color w:val="000000"/>
                <w:sz w:val="20"/>
                <w:szCs w:val="20"/>
              </w:rPr>
              <w:br/>
              <w:t>Допустимая погрешность   ..................... ± 0,2 мл</w:t>
            </w:r>
            <w:r>
              <w:rPr>
                <w:color w:val="000000"/>
                <w:sz w:val="20"/>
                <w:szCs w:val="20"/>
              </w:rPr>
              <w:br/>
              <w:t>Наружный диаметр   ....................... 17,0 ± 0,5 мм</w:t>
            </w:r>
            <w:r>
              <w:rPr>
                <w:color w:val="000000"/>
                <w:sz w:val="20"/>
                <w:szCs w:val="20"/>
              </w:rPr>
              <w:br/>
              <w:t>Высота .............................................. 105 +5 -1 мм</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42</w:t>
            </w:r>
          </w:p>
          <w:p w:rsidR="00CE3E9F" w:rsidRDefault="00CE3E9F" w:rsidP="00B77AA0">
            <w:pPr>
              <w:rPr>
                <w:color w:val="000000"/>
                <w:sz w:val="20"/>
                <w:szCs w:val="20"/>
              </w:rPr>
            </w:pPr>
            <w:r>
              <w:rPr>
                <w:color w:val="000000"/>
                <w:sz w:val="20"/>
                <w:szCs w:val="20"/>
              </w:rPr>
              <w:t>Стекла предметные со шлифованными краями  76,2х25,4мм 1мм</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4000</w:t>
            </w:r>
          </w:p>
        </w:tc>
        <w:tc>
          <w:tcPr>
            <w:tcW w:w="9591" w:type="dxa"/>
          </w:tcPr>
          <w:p w:rsidR="00CE3E9F" w:rsidRDefault="00CE3E9F">
            <w:pPr>
              <w:rPr>
                <w:color w:val="000000"/>
                <w:sz w:val="20"/>
                <w:szCs w:val="20"/>
              </w:rPr>
            </w:pPr>
            <w:r>
              <w:rPr>
                <w:color w:val="000000"/>
                <w:sz w:val="20"/>
                <w:szCs w:val="20"/>
              </w:rPr>
              <w:t>Стекло предметное со шлифованными краями предназначено для микроскопирования в видимой области спектра. Изготовлено из прозрачного бесцветного силикатного стекла.</w:t>
            </w:r>
            <w:r>
              <w:rPr>
                <w:color w:val="000000"/>
                <w:sz w:val="20"/>
                <w:szCs w:val="20"/>
              </w:rPr>
              <w:br/>
              <w:t>Описание</w:t>
            </w:r>
            <w:r>
              <w:rPr>
                <w:color w:val="000000"/>
                <w:sz w:val="20"/>
                <w:szCs w:val="20"/>
              </w:rPr>
              <w:br/>
              <w:t>Габариты............................ 26 х 76 ±1,0 мм</w:t>
            </w:r>
            <w:r>
              <w:rPr>
                <w:color w:val="000000"/>
                <w:sz w:val="20"/>
                <w:szCs w:val="20"/>
              </w:rPr>
              <w:br/>
              <w:t>Толщина...................................... 1 ± 0,1 мм</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43</w:t>
            </w:r>
          </w:p>
          <w:p w:rsidR="00CE3E9F" w:rsidRDefault="00CE3E9F" w:rsidP="00B77AA0">
            <w:pPr>
              <w:rPr>
                <w:color w:val="000000"/>
                <w:sz w:val="20"/>
                <w:szCs w:val="20"/>
              </w:rPr>
            </w:pPr>
            <w:r>
              <w:rPr>
                <w:color w:val="000000"/>
                <w:sz w:val="20"/>
                <w:szCs w:val="20"/>
              </w:rPr>
              <w:t>Стекла предметные со шлифованными краями  с полосой для записи 76,2х25,4мм   1мм</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5500</w:t>
            </w:r>
          </w:p>
        </w:tc>
        <w:tc>
          <w:tcPr>
            <w:tcW w:w="9591" w:type="dxa"/>
          </w:tcPr>
          <w:p w:rsidR="00CE3E9F" w:rsidRDefault="00CE3E9F">
            <w:pPr>
              <w:rPr>
                <w:color w:val="000000"/>
                <w:sz w:val="20"/>
                <w:szCs w:val="20"/>
              </w:rPr>
            </w:pPr>
            <w:r>
              <w:rPr>
                <w:color w:val="000000"/>
                <w:sz w:val="20"/>
                <w:szCs w:val="20"/>
              </w:rPr>
              <w:t>Стекло предметное со шлифованными краями и полосой для записи предназначено для микроскопирования в видимой области спектра. Полоса выполнена методом шелкографиии, это позволило получить поверхность удобную для записи. Изготовлено из прозрачного бесцветного силикатного стекла.</w:t>
            </w:r>
            <w:r>
              <w:rPr>
                <w:color w:val="000000"/>
                <w:sz w:val="20"/>
                <w:szCs w:val="20"/>
              </w:rPr>
              <w:br/>
              <w:t>Описание</w:t>
            </w:r>
            <w:r>
              <w:rPr>
                <w:color w:val="000000"/>
                <w:sz w:val="20"/>
                <w:szCs w:val="20"/>
              </w:rPr>
              <w:br/>
              <w:t>Габариты............................ 26 х 76 ±1,0 мм</w:t>
            </w:r>
            <w:r>
              <w:rPr>
                <w:color w:val="000000"/>
                <w:sz w:val="20"/>
                <w:szCs w:val="20"/>
              </w:rPr>
              <w:br/>
              <w:t>Толщина...................................... 1 ± 0,1 мм</w:t>
            </w:r>
            <w:r>
              <w:rPr>
                <w:color w:val="000000"/>
                <w:sz w:val="20"/>
                <w:szCs w:val="20"/>
              </w:rPr>
              <w:br/>
              <w:t>Ширина полосы.................................. 20 мм</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44</w:t>
            </w:r>
          </w:p>
          <w:p w:rsidR="00CE3E9F" w:rsidRDefault="00CE3E9F" w:rsidP="00B77AA0">
            <w:pPr>
              <w:rPr>
                <w:color w:val="000000"/>
                <w:sz w:val="20"/>
                <w:szCs w:val="20"/>
              </w:rPr>
            </w:pPr>
            <w:r>
              <w:rPr>
                <w:color w:val="000000"/>
                <w:sz w:val="20"/>
                <w:szCs w:val="20"/>
              </w:rPr>
              <w:t xml:space="preserve">АЛАНИНАМИНОТРАНСФЕРАЗА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 xml:space="preserve">урбидиметрический   ВА400, производства компании BioSystems S.A </w:t>
            </w:r>
            <w:r>
              <w:rPr>
                <w:color w:val="000000"/>
                <w:sz w:val="20"/>
                <w:szCs w:val="20"/>
              </w:rPr>
              <w:lastRenderedPageBreak/>
              <w:t>(Испания), печеночный профиль; 2-оксиглютарат/L-аланин, кинетика; жидкий монореагент, количество исследований -1800 фасовка 8х60мл+8х15мл</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 xml:space="preserve">АЛАНИНАМИНОТРАНСФЕРАЗА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 xml:space="preserve">урбидиметрический   ВА400, необходимо наличие баркода на каждом флаконе. Печеночный профиль; 2-оксиглютарат/L-аланин, кинетика; жидкий биреагент. Состав реагента: Трис 150 ммоль/л, L-аланин 750 ммоль/л, лактатдегидрогеназа &gt;1350 </w:t>
            </w:r>
            <w:proofErr w:type="gramStart"/>
            <w:r>
              <w:rPr>
                <w:color w:val="000000"/>
                <w:sz w:val="20"/>
                <w:szCs w:val="20"/>
              </w:rPr>
              <w:t>Ед</w:t>
            </w:r>
            <w:proofErr w:type="gramEnd"/>
            <w:r>
              <w:rPr>
                <w:color w:val="000000"/>
                <w:sz w:val="20"/>
                <w:szCs w:val="20"/>
              </w:rPr>
              <w:t xml:space="preserve">/л, pH 7.3.  Реагент В.  NADH 1.9 ммоль/л, 2-оксиглютарат 75 ммоль/л, гидроксид натрия 148 ммоль/л, азид натрия 9.5 г/л. Метрологические характеристики: Пороговая чувствительность:  8.5 </w:t>
            </w:r>
            <w:proofErr w:type="gramStart"/>
            <w:r>
              <w:rPr>
                <w:color w:val="000000"/>
                <w:sz w:val="20"/>
                <w:szCs w:val="20"/>
              </w:rPr>
              <w:t>Ед</w:t>
            </w:r>
            <w:proofErr w:type="gramEnd"/>
            <w:r>
              <w:rPr>
                <w:color w:val="000000"/>
                <w:sz w:val="20"/>
                <w:szCs w:val="20"/>
              </w:rPr>
              <w:t xml:space="preserve">/л = 0.14 мккат/л. Пределы линейности: 500 Ед/л = </w:t>
            </w:r>
            <w:r>
              <w:rPr>
                <w:color w:val="000000"/>
                <w:sz w:val="20"/>
                <w:szCs w:val="20"/>
              </w:rPr>
              <w:lastRenderedPageBreak/>
              <w:t xml:space="preserve">8.33 мккат/л. Точность: Средняя концентрация 40.2 </w:t>
            </w:r>
            <w:proofErr w:type="gramStart"/>
            <w:r>
              <w:rPr>
                <w:color w:val="000000"/>
                <w:sz w:val="20"/>
                <w:szCs w:val="20"/>
              </w:rPr>
              <w:t>Ед</w:t>
            </w:r>
            <w:proofErr w:type="gramEnd"/>
            <w:r>
              <w:rPr>
                <w:color w:val="000000"/>
                <w:sz w:val="20"/>
                <w:szCs w:val="20"/>
              </w:rPr>
              <w:t>/л = 0.67 мккат/л: Повторность (CV) - 3.9 %, Внутрилабораторный показатель (CV)- 5.0  %; Средняя концентрация: 133 Ед/л = 2.21 мккат/л. Повторность (CV) -1,2 %, Внутрилабораторный показатель (CV)- 1,4%. Количество исследований - 1800. Фасовка  8х60мл+8х15мл.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45</w:t>
            </w:r>
          </w:p>
          <w:p w:rsidR="00CE3E9F" w:rsidRDefault="00CE3E9F" w:rsidP="00B77AA0">
            <w:pPr>
              <w:rPr>
                <w:color w:val="000000"/>
                <w:sz w:val="20"/>
                <w:szCs w:val="20"/>
              </w:rPr>
            </w:pPr>
            <w:r>
              <w:rPr>
                <w:color w:val="000000"/>
                <w:sz w:val="20"/>
                <w:szCs w:val="20"/>
              </w:rPr>
              <w:t xml:space="preserve">АСПАРТАТМИНОТРАНСФЕРАЗА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2-оксиглютарат/L-аспартат, кинетика; жидкий монореагент, количество исследований - 1800, фасовка  8х60мл+8х15мл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 xml:space="preserve">АСПАРТАТМИНОТРАНСФЕРАЗА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 xml:space="preserve">урбидиметрический  ВА400,необходимо наличие баркода на каждом флаконе, Печеночный профиль; 2-оксиглютарат/L-аспартат, кинетика; жидкий биреагент. Состав реагента:  Трис 121 ммоль/л, L-аспартат 362 ммоль/л, малатдегидрогеназа&gt;460 </w:t>
            </w:r>
            <w:proofErr w:type="gramStart"/>
            <w:r>
              <w:rPr>
                <w:color w:val="000000"/>
                <w:sz w:val="20"/>
                <w:szCs w:val="20"/>
              </w:rPr>
              <w:t>Ед</w:t>
            </w:r>
            <w:proofErr w:type="gramEnd"/>
            <w:r>
              <w:rPr>
                <w:color w:val="000000"/>
                <w:sz w:val="20"/>
                <w:szCs w:val="20"/>
              </w:rPr>
              <w:t xml:space="preserve">/л,лактатдегидрогеназа &gt; 660 Ед/л pH 7.8. Реагент В.  NADH 1.9 ммоль/л, 2-оксиглютарат 75 ммоль/л, гидроксид натрия 148 ммоль/л, азид натрия 9.5 г/л. Метрологические характеристики: Пороговая чувствительность:  7.15 </w:t>
            </w:r>
            <w:proofErr w:type="gramStart"/>
            <w:r>
              <w:rPr>
                <w:color w:val="000000"/>
                <w:sz w:val="20"/>
                <w:szCs w:val="20"/>
              </w:rPr>
              <w:t>Ед</w:t>
            </w:r>
            <w:proofErr w:type="gramEnd"/>
            <w:r>
              <w:rPr>
                <w:color w:val="000000"/>
                <w:sz w:val="20"/>
                <w:szCs w:val="20"/>
              </w:rPr>
              <w:t xml:space="preserve">/л = 0.119 мккат/л. Пределы линейности: 500 Ед/л = 8.33 мккат/л. Точность: Средняя концентрация 41.5 </w:t>
            </w:r>
            <w:proofErr w:type="gramStart"/>
            <w:r>
              <w:rPr>
                <w:color w:val="000000"/>
                <w:sz w:val="20"/>
                <w:szCs w:val="20"/>
              </w:rPr>
              <w:t>Ед</w:t>
            </w:r>
            <w:proofErr w:type="gramEnd"/>
            <w:r>
              <w:rPr>
                <w:color w:val="000000"/>
                <w:sz w:val="20"/>
                <w:szCs w:val="20"/>
              </w:rPr>
              <w:t>/л = 0.69 мккат/л. Повторность (CV) - 2.6 %, Внутрилабораторный показатель (CV)- 5.8%; Средняя концентрация: 154 Ед/л = 2.55 мккат/л. Повторность (CV) 1.0 %, Внутрилабораторный показатель (CV)- 2.7 %. Количество исследований - 1800, фасовка  8х60мл+8х15мл.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46</w:t>
            </w:r>
          </w:p>
          <w:p w:rsidR="00CE3E9F" w:rsidRDefault="00CE3E9F" w:rsidP="00B77AA0">
            <w:pPr>
              <w:rPr>
                <w:color w:val="000000"/>
                <w:sz w:val="20"/>
                <w:szCs w:val="20"/>
              </w:rPr>
            </w:pPr>
            <w:r>
              <w:rPr>
                <w:color w:val="000000"/>
                <w:sz w:val="20"/>
                <w:szCs w:val="20"/>
              </w:rPr>
              <w:t xml:space="preserve">БИЛИРУБИН (ОБЩИЙ)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диазосульфониловая кислота, конечная точка; жидкий биреагент, количество исследований - 1800, фасовка  8x60мл+8х15мл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 xml:space="preserve">БИЛИРУБИН (ОБЩИЙ)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необходимо наличие баркода на каждом флаконе. Печеночный профиль; диазосульфониловая кислота, конечная точка; жидкий биреагент. Состав: Реагент А. Соляная кислота 170 ммоль/л, цетримид 40 ммоль/л, pH 0.9. Реагент В.   3.5-дихлорфенил-диазоний 1.5 ммоль/л. Метрологические характеристики</w:t>
            </w:r>
            <w:proofErr w:type="gramStart"/>
            <w:r>
              <w:rPr>
                <w:color w:val="000000"/>
                <w:sz w:val="20"/>
                <w:szCs w:val="20"/>
              </w:rPr>
              <w:t>:П</w:t>
            </w:r>
            <w:proofErr w:type="gramEnd"/>
            <w:r>
              <w:rPr>
                <w:color w:val="000000"/>
                <w:sz w:val="20"/>
                <w:szCs w:val="20"/>
              </w:rPr>
              <w:t>ороговая чувствительность: 0.211 мг/дл = 3.61 мкмоль/л. Пределы линейности: 38 мг/дл = 650 мкмоль/л.  Точность: Средняя концентрация 2.09 мг/дл = 35.7 мкмоль/л. Повторность (CV) - 3.3 %, Внутрилабораторный показатель (CV)- 4.2%; Средняя концентрация: 4.89 мг/дл = 83.5 мкмоль/л. Повторность (CV) 0.9%, Внутрилабораторный показатель (CV)- 2.2%. Количество исследований - 1800, фасовка  8 x 60 мл + 8 x 15 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47</w:t>
            </w:r>
          </w:p>
          <w:p w:rsidR="00CE3E9F" w:rsidRDefault="00CE3E9F" w:rsidP="00B77AA0">
            <w:pPr>
              <w:rPr>
                <w:color w:val="000000"/>
                <w:sz w:val="20"/>
                <w:szCs w:val="20"/>
              </w:rPr>
            </w:pPr>
            <w:r>
              <w:rPr>
                <w:color w:val="000000"/>
                <w:sz w:val="20"/>
                <w:szCs w:val="20"/>
              </w:rPr>
              <w:t xml:space="preserve">БИЛИРУБИН (ПРЯМОЙ)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диазосульфониловая кислота/нитрит натрия, конечная точка; жидкий биреагент, количество исследований – 900, фасовка 300мл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12</w:t>
            </w:r>
          </w:p>
        </w:tc>
        <w:tc>
          <w:tcPr>
            <w:tcW w:w="9591" w:type="dxa"/>
          </w:tcPr>
          <w:p w:rsidR="00CE3E9F" w:rsidRDefault="00CE3E9F">
            <w:pPr>
              <w:rPr>
                <w:color w:val="000000"/>
                <w:sz w:val="20"/>
                <w:szCs w:val="20"/>
              </w:rPr>
            </w:pPr>
            <w:r>
              <w:rPr>
                <w:color w:val="000000"/>
                <w:sz w:val="20"/>
                <w:szCs w:val="20"/>
              </w:rPr>
              <w:t>БИЛИРУБИН (ПРЯМОЙ) набор биохимических реагентов из комплекта Анализатор биохимический -турбидиметрический   ВА400,необходимо наличие баркода на каждом флаконе</w:t>
            </w:r>
            <w:proofErr w:type="gramStart"/>
            <w:r>
              <w:rPr>
                <w:color w:val="000000"/>
                <w:sz w:val="20"/>
                <w:szCs w:val="20"/>
              </w:rPr>
              <w:t>.П</w:t>
            </w:r>
            <w:proofErr w:type="gramEnd"/>
            <w:r>
              <w:rPr>
                <w:color w:val="000000"/>
                <w:sz w:val="20"/>
                <w:szCs w:val="20"/>
              </w:rPr>
              <w:t>еченочный профиль; диазосульфониловая кислота/нитрит натрия, конечная точка; жидкий биреагент. Состав: Реагент А. Фосфорная кислота 90 ммоль/л, дигидроксиэтилэтилендиаминоуксусная кислота (HEDTA) 4.5 ммоль/л, хлорид натрия 50 ммоль/л, pH 1.5. Реагент В.    3.5-дихлорфенил-диазоний 1.5 ммоль/л. Метрологические характеристики</w:t>
            </w:r>
            <w:proofErr w:type="gramStart"/>
            <w:r>
              <w:rPr>
                <w:color w:val="000000"/>
                <w:sz w:val="20"/>
                <w:szCs w:val="20"/>
              </w:rPr>
              <w:t>:П</w:t>
            </w:r>
            <w:proofErr w:type="gramEnd"/>
            <w:r>
              <w:rPr>
                <w:color w:val="000000"/>
                <w:sz w:val="20"/>
                <w:szCs w:val="20"/>
              </w:rPr>
              <w:t>ороговая чувствительность: 0.09 мг/дл = 1.60 мкмоль/л. Пределы линейности: 15 мг/дл = 257 мкмоль/л. Точность: Средняя концентрация 0.608 мг/дл = 10.4 мкмоль/л Повторность (CV) - 4.3 %, Внутрилабораторный показатель (CV)- 5.3%; Средняя концентрация: 1.68 мг/дл = 28.8 мкмоль/л. Повторность (CV) 2.0%, Внутрилабораторный показатель (CV)- 2.9%. Количество исследований -900, фасовка  4 x 60 мл + 4 x 15 мл</w:t>
            </w:r>
            <w:proofErr w:type="gramStart"/>
            <w:r>
              <w:rPr>
                <w:color w:val="000000"/>
                <w:sz w:val="20"/>
                <w:szCs w:val="20"/>
              </w:rPr>
              <w:t xml:space="preserve"> .</w:t>
            </w:r>
            <w:proofErr w:type="gramEnd"/>
            <w:r>
              <w:rPr>
                <w:color w:val="000000"/>
                <w:sz w:val="20"/>
                <w:szCs w:val="20"/>
              </w:rPr>
              <w:t>Реагенты должны быть рекомендованы к использованию производителем анализаторов ВА200/ВА400. БИЛИРУБИН (ПРЯМОЙ) набор биохимических реагентов из комплекта Анализатор биохимический -турбидиметрический   ВА400, производства компании BioSystems S.A (Испания), РК-МТ-7№012210, наличие баркода на каждом флаконе</w:t>
            </w:r>
            <w:proofErr w:type="gramStart"/>
            <w:r>
              <w:rPr>
                <w:color w:val="000000"/>
                <w:sz w:val="20"/>
                <w:szCs w:val="20"/>
              </w:rPr>
              <w:t>.П</w:t>
            </w:r>
            <w:proofErr w:type="gramEnd"/>
            <w:r>
              <w:rPr>
                <w:color w:val="000000"/>
                <w:sz w:val="20"/>
                <w:szCs w:val="20"/>
              </w:rPr>
              <w:t xml:space="preserve">еченочный профиль; диазосульфониловая кислота/нитрит натрия, конечная точка; жидкий биреагент. Состав: Реагент А. Фосфорная кислота 90 ммоль/л, дигидроксиэтилэтилендиаминоуксусная кислота (HEDTA) 4.5 ммоль/л, </w:t>
            </w:r>
            <w:r>
              <w:rPr>
                <w:color w:val="000000"/>
                <w:sz w:val="20"/>
                <w:szCs w:val="20"/>
              </w:rPr>
              <w:lastRenderedPageBreak/>
              <w:t>хлорид натрия 50 ммоль/л, pH 1.5. Реагент В.    3.5-дихлорфенил-диазоний 1.5 ммоль/л.</w:t>
            </w:r>
            <w:r>
              <w:rPr>
                <w:color w:val="000000"/>
                <w:sz w:val="20"/>
                <w:szCs w:val="20"/>
              </w:rPr>
              <w:br/>
              <w:t>Метрологические характеристики</w:t>
            </w:r>
            <w:proofErr w:type="gramStart"/>
            <w:r>
              <w:rPr>
                <w:color w:val="000000"/>
                <w:sz w:val="20"/>
                <w:szCs w:val="20"/>
              </w:rPr>
              <w:t>:П</w:t>
            </w:r>
            <w:proofErr w:type="gramEnd"/>
            <w:r>
              <w:rPr>
                <w:color w:val="000000"/>
                <w:sz w:val="20"/>
                <w:szCs w:val="20"/>
              </w:rPr>
              <w:t>ороговая чувствительность: 0.09 мг/дл = 1.60 мкмоль/л. Пределы линейности: 15 мг/дл = 257 мкмоль/л. Точность: Средняя концентрация 0.608 мг/дл = 10.4 мкмоль/л Повторность (CV) - 4.3 %, Внутрилабораторный показатель (CV)- 5.3%; Средняя концентрация: 1.68 мг/дл = 28.8 мкмоль/л. Повторность (CV) 2.0%, Внутрилабораторный показатель (CV)- 2.9%. Количество исследований -900, фасовка  4 x 60 мл + 4 x 15 мл</w:t>
            </w:r>
            <w:proofErr w:type="gramStart"/>
            <w:r>
              <w:rPr>
                <w:color w:val="000000"/>
                <w:sz w:val="20"/>
                <w:szCs w:val="20"/>
              </w:rPr>
              <w:t>.Р</w:t>
            </w:r>
            <w:proofErr w:type="gramEnd"/>
            <w:r>
              <w:rPr>
                <w:color w:val="000000"/>
                <w:sz w:val="20"/>
                <w:szCs w:val="20"/>
              </w:rPr>
              <w:t>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48</w:t>
            </w:r>
          </w:p>
          <w:p w:rsidR="00CE3E9F" w:rsidRDefault="00CE3E9F" w:rsidP="00B77AA0">
            <w:pPr>
              <w:rPr>
                <w:color w:val="000000"/>
                <w:sz w:val="20"/>
                <w:szCs w:val="20"/>
              </w:rPr>
            </w:pPr>
            <w:r>
              <w:rPr>
                <w:color w:val="000000"/>
                <w:sz w:val="20"/>
                <w:szCs w:val="20"/>
              </w:rPr>
              <w:t>ГЛЮКОЗА набор биохимических реагентов из комплекта Анализатор биохимический-турбидиметрический  ВА400, производства компании BioSystems S.A (Испания), диабетический профиль; глюкооксидаза, конечная точка; жидкий монореагент, количество исследований - 1800,фасовка  10х60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14</w:t>
            </w:r>
          </w:p>
        </w:tc>
        <w:tc>
          <w:tcPr>
            <w:tcW w:w="9591" w:type="dxa"/>
          </w:tcPr>
          <w:p w:rsidR="00CE3E9F" w:rsidRDefault="00CE3E9F">
            <w:pPr>
              <w:rPr>
                <w:color w:val="000000"/>
                <w:sz w:val="20"/>
                <w:szCs w:val="20"/>
              </w:rPr>
            </w:pPr>
            <w:r>
              <w:rPr>
                <w:color w:val="000000"/>
                <w:sz w:val="20"/>
                <w:szCs w:val="20"/>
              </w:rPr>
              <w:t xml:space="preserve">ГЛЮКОЗА набор биохимических реагентов из комплекта Анализатор биохимический-турбидиметрический  ВА400, необходимо наличие баркода на каждом флаконе. Диабетический профиль; глюкооксидаза, конечная точка; жидкий монореагент. Состав: Реагент А.Фосфат 100 ммоль/л, фенол 5 ммоль/л, глюкозооксидаза &gt; 10 </w:t>
            </w:r>
            <w:proofErr w:type="gramStart"/>
            <w:r>
              <w:rPr>
                <w:color w:val="000000"/>
                <w:sz w:val="20"/>
                <w:szCs w:val="20"/>
              </w:rPr>
              <w:t>Ед</w:t>
            </w:r>
            <w:proofErr w:type="gramEnd"/>
            <w:r>
              <w:rPr>
                <w:color w:val="000000"/>
                <w:sz w:val="20"/>
                <w:szCs w:val="20"/>
              </w:rPr>
              <w:t>/мл, пероксидаза &gt; 1 Ед/мл, 4-аминоантипирин 0.4 ммоль/л, рН 7.5. Метрологические характеристики:Предел обнаружения: 2.8 мг/дл = 0.155 ммоль/л</w:t>
            </w:r>
            <w:proofErr w:type="gramStart"/>
            <w:r>
              <w:rPr>
                <w:color w:val="000000"/>
                <w:sz w:val="20"/>
                <w:szCs w:val="20"/>
              </w:rPr>
              <w:t>.П</w:t>
            </w:r>
            <w:proofErr w:type="gramEnd"/>
            <w:r>
              <w:rPr>
                <w:color w:val="000000"/>
                <w:sz w:val="20"/>
                <w:szCs w:val="20"/>
              </w:rPr>
              <w:t>редел линейности: 500 мг/дл = 27.5 ммоль/л. Точность: Средняя концентрация: 88 мг/дл = 4.90 ммоль/л. Повторность(CV):1,0%. Внутрилабораторный показатель (CV): 1.7%.  Средняя концентрация: 220 мг/дл = 12.2 ммоль/л  Повторность(CV):0,4%. Внутрилабораторный показатель (CV): 1.1%. Количество исследований -1800. Фасовка  10x 60мл</w:t>
            </w:r>
            <w:proofErr w:type="gramStart"/>
            <w:r>
              <w:rPr>
                <w:color w:val="000000"/>
                <w:sz w:val="20"/>
                <w:szCs w:val="20"/>
              </w:rPr>
              <w:t>.Р</w:t>
            </w:r>
            <w:proofErr w:type="gramEnd"/>
            <w:r>
              <w:rPr>
                <w:color w:val="000000"/>
                <w:sz w:val="20"/>
                <w:szCs w:val="20"/>
              </w:rPr>
              <w:t>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49</w:t>
            </w:r>
          </w:p>
          <w:p w:rsidR="00CE3E9F" w:rsidRDefault="00CE3E9F" w:rsidP="00B77AA0">
            <w:pPr>
              <w:rPr>
                <w:color w:val="000000"/>
                <w:sz w:val="20"/>
                <w:szCs w:val="20"/>
              </w:rPr>
            </w:pPr>
            <w:r>
              <w:rPr>
                <w:color w:val="000000"/>
                <w:sz w:val="20"/>
                <w:szCs w:val="20"/>
              </w:rPr>
              <w:t>КРЕАТИНИН набор биохимических реагентов из комплекта Анализатор биохимический-турбидиметрический  ВА400, производства компании BioSystems S.A (Испания), почечный профиль; щелочной пикрат (метод Яффе), конечная точка; жидкий монореагент, количество исследований - 1800, фасовка  600мл (10х60мл)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18</w:t>
            </w:r>
          </w:p>
        </w:tc>
        <w:tc>
          <w:tcPr>
            <w:tcW w:w="9591" w:type="dxa"/>
          </w:tcPr>
          <w:p w:rsidR="00CE3E9F" w:rsidRDefault="00CE3E9F">
            <w:pPr>
              <w:rPr>
                <w:color w:val="000000"/>
                <w:sz w:val="20"/>
                <w:szCs w:val="20"/>
              </w:rPr>
            </w:pPr>
            <w:r>
              <w:rPr>
                <w:color w:val="000000"/>
                <w:sz w:val="20"/>
                <w:szCs w:val="20"/>
              </w:rPr>
              <w:t>КРЕАТИНИН набор биохимических реагентов из комплекта Анализатор биохимический-турбидиметрический  ВА400, необходимо  наличие баркода на каждом флаконе.  Почечный профиль; щелочной пикрат (метод Яффе), конечная точка; жидкий биреагент. Состав: Реагент А. Гидроксид натрия 0.4 моль/</w:t>
            </w:r>
            <w:proofErr w:type="gramStart"/>
            <w:r>
              <w:rPr>
                <w:color w:val="000000"/>
                <w:sz w:val="20"/>
                <w:szCs w:val="20"/>
              </w:rPr>
              <w:t>л</w:t>
            </w:r>
            <w:proofErr w:type="gramEnd"/>
            <w:r>
              <w:rPr>
                <w:color w:val="000000"/>
                <w:sz w:val="20"/>
                <w:szCs w:val="20"/>
              </w:rPr>
              <w:t xml:space="preserve">, детергент. Реагент B.  Пикриновая кислота 25 ммоль/л. </w:t>
            </w:r>
            <w:proofErr w:type="gramStart"/>
            <w:r>
              <w:rPr>
                <w:color w:val="000000"/>
                <w:sz w:val="20"/>
                <w:szCs w:val="20"/>
              </w:rPr>
              <w:t>Метрологический</w:t>
            </w:r>
            <w:proofErr w:type="gramEnd"/>
            <w:r>
              <w:rPr>
                <w:color w:val="000000"/>
                <w:sz w:val="20"/>
                <w:szCs w:val="20"/>
              </w:rPr>
              <w:t xml:space="preserve"> характеристики: Пороговая чувствительность: 0.04 мг/дл= 3.55 мкмоль/л. Пределы линейности: 20 мг/дл= 1768 мкмоль/л. Точность: </w:t>
            </w:r>
            <w:proofErr w:type="gramStart"/>
            <w:r>
              <w:rPr>
                <w:color w:val="000000"/>
                <w:sz w:val="20"/>
                <w:szCs w:val="20"/>
              </w:rPr>
              <w:t>Сыворотка Средняя концентрация: 1.06 мг/дл= 94 мкмоль/л. Повторность (CV): 3.2 %. Внутрилабораторный показатель (CV): 4.8 %. Средняя концентрация: 3.16 мг/дл= 280 мкмоль/л. Повторность (CV): 1.2 %. Внутрилабораторный показатель (CV): 2.2 %. Моча Средняя концентрация: 142 мг/дл= 12525 мкмоль/л. Повторность (CV): 0.8 %. Внутрилабораторный показатель (CV): 1.1 %. Средняя концентрация: 284 мг/дл= 25050 мкмоль/л. Повторность (CV): 0.6 %. Внутрилабораторный показатель</w:t>
            </w:r>
            <w:proofErr w:type="gramEnd"/>
            <w:r>
              <w:rPr>
                <w:color w:val="000000"/>
                <w:sz w:val="20"/>
                <w:szCs w:val="20"/>
              </w:rPr>
              <w:t xml:space="preserve"> (</w:t>
            </w:r>
            <w:proofErr w:type="gramStart"/>
            <w:r>
              <w:rPr>
                <w:color w:val="000000"/>
                <w:sz w:val="20"/>
                <w:szCs w:val="20"/>
              </w:rPr>
              <w:t>CV): 1.2 %. Количество исследований-1800.</w:t>
            </w:r>
            <w:proofErr w:type="gramEnd"/>
            <w:r>
              <w:rPr>
                <w:color w:val="000000"/>
                <w:sz w:val="20"/>
                <w:szCs w:val="20"/>
              </w:rPr>
              <w:t xml:space="preserve"> Фасовка 5х60мл+5х60мл.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50</w:t>
            </w:r>
          </w:p>
          <w:p w:rsidR="00CE3E9F" w:rsidRDefault="00CE3E9F" w:rsidP="00B77AA0">
            <w:pPr>
              <w:rPr>
                <w:color w:val="000000"/>
                <w:sz w:val="20"/>
                <w:szCs w:val="20"/>
              </w:rPr>
            </w:pPr>
            <w:r>
              <w:rPr>
                <w:color w:val="000000"/>
                <w:sz w:val="20"/>
                <w:szCs w:val="20"/>
              </w:rPr>
              <w:t>МОЧЕВАЯ КИСЛОТА набор биохимических реагентов из комплекта Анализатор биохимический - турбидиметрический ВА400, производства компании BioSystems S.A (Испания), почечный профиль; уриказа/пероксидаза, конечная точка; жидкий монореагент, количество исследований - 1800, фасовка  600мл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МОЧЕВАЯ КИСЛОТА набор биохимических реагентов из комплекта Анализатор биохимический - турбидиметрический ВА400, производства компании BioSystems S.A (Испания), наличие баркода на каждом флаконе, Почечный профиль; уриказа/пероксидаза, конечная точка; жидкий монореагент</w:t>
            </w:r>
            <w:proofErr w:type="gramStart"/>
            <w:r>
              <w:rPr>
                <w:color w:val="000000"/>
                <w:sz w:val="20"/>
                <w:szCs w:val="20"/>
              </w:rPr>
              <w:t>.С</w:t>
            </w:r>
            <w:proofErr w:type="gramEnd"/>
            <w:r>
              <w:rPr>
                <w:color w:val="000000"/>
                <w:sz w:val="20"/>
                <w:szCs w:val="20"/>
              </w:rPr>
              <w:t>остав: Реагент А. Фосфат 100 ммоль/л, детергент 1.5 г/л</w:t>
            </w:r>
            <w:proofErr w:type="gramStart"/>
            <w:r>
              <w:rPr>
                <w:color w:val="000000"/>
                <w:sz w:val="20"/>
                <w:szCs w:val="20"/>
              </w:rPr>
              <w:t>,д</w:t>
            </w:r>
            <w:proofErr w:type="gramEnd"/>
            <w:r>
              <w:rPr>
                <w:color w:val="000000"/>
                <w:sz w:val="20"/>
                <w:szCs w:val="20"/>
              </w:rPr>
              <w:t xml:space="preserve">ихлорофенолсульфонат 4 ммоль/л, уриказа &gt; 0.12 Ед/мл, аскорбатоксидаза &gt;5 Ед/мл, пероксидаза &gt; 1 Ед/мл, 4-аминоантипирин 0.5 ммоль/л, рН 7.8. </w:t>
            </w:r>
            <w:proofErr w:type="gramStart"/>
            <w:r>
              <w:rPr>
                <w:color w:val="000000"/>
                <w:sz w:val="20"/>
                <w:szCs w:val="20"/>
              </w:rPr>
              <w:t>Метрологический</w:t>
            </w:r>
            <w:proofErr w:type="gramEnd"/>
            <w:r>
              <w:rPr>
                <w:color w:val="000000"/>
                <w:sz w:val="20"/>
                <w:szCs w:val="20"/>
              </w:rPr>
              <w:t xml:space="preserve"> характеристики: Пороговая чувствительность:</w:t>
            </w:r>
            <w:proofErr w:type="gramStart"/>
            <w:r>
              <w:rPr>
                <w:color w:val="000000"/>
                <w:sz w:val="20"/>
                <w:szCs w:val="20"/>
              </w:rPr>
              <w:t xml:space="preserve"> :</w:t>
            </w:r>
            <w:proofErr w:type="gramEnd"/>
            <w:r>
              <w:rPr>
                <w:color w:val="000000"/>
                <w:sz w:val="20"/>
                <w:szCs w:val="20"/>
              </w:rPr>
              <w:t xml:space="preserve"> 0.31 мг/дл = 18.5 мкмоль/л. Пределы линейности: 25 мг/дл = 1487 мкмоль/л. Точность: Сыворотка Средняя концентрация:5.2 мг/дл = 311 мкмоль/л. Повторность (CV): 1.3 %. Внутрилабораторный показатель (CV): 1.9 %. Средняя концентрация: 10.8 мг/дл = 643 мкмоль/л. Повторность (CV): 0.7 % Внутрилабораторный показатель (CV): 1.1 %. Моча Средняя концентрация:20.9 мг/дл = 1243 мкмоль/л. Повторность (CV): 2.5 %. Внутрилабораторный показатель (CV): 3.4 %. Средняя концентрация:41.8 мг/дл = 2486 мкмоль/л</w:t>
            </w:r>
            <w:proofErr w:type="gramStart"/>
            <w:r>
              <w:rPr>
                <w:color w:val="000000"/>
                <w:sz w:val="20"/>
                <w:szCs w:val="20"/>
              </w:rPr>
              <w:t xml:space="preserve"> .</w:t>
            </w:r>
            <w:proofErr w:type="gramEnd"/>
            <w:r>
              <w:rPr>
                <w:color w:val="000000"/>
                <w:sz w:val="20"/>
                <w:szCs w:val="20"/>
              </w:rPr>
              <w:t xml:space="preserve"> Повторность (CV): 1.9 % Внутрилабораторный показатель (</w:t>
            </w:r>
            <w:proofErr w:type="gramStart"/>
            <w:r>
              <w:rPr>
                <w:color w:val="000000"/>
                <w:sz w:val="20"/>
                <w:szCs w:val="20"/>
              </w:rPr>
              <w:t>CV): 2.8 %. Количество исследований-1800.</w:t>
            </w:r>
            <w:proofErr w:type="gramEnd"/>
            <w:r>
              <w:rPr>
                <w:color w:val="000000"/>
                <w:sz w:val="20"/>
                <w:szCs w:val="20"/>
              </w:rPr>
              <w:t xml:space="preserve"> Фасовка 10х60мл.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51</w:t>
            </w:r>
          </w:p>
          <w:p w:rsidR="00CE3E9F" w:rsidRDefault="00CE3E9F" w:rsidP="00B77AA0">
            <w:pPr>
              <w:rPr>
                <w:color w:val="000000"/>
                <w:sz w:val="20"/>
                <w:szCs w:val="20"/>
              </w:rPr>
            </w:pPr>
            <w:r>
              <w:rPr>
                <w:color w:val="000000"/>
                <w:sz w:val="20"/>
                <w:szCs w:val="20"/>
              </w:rPr>
              <w:t>МОЧЕВИНА набор биохимических реагентов из комплекта Анализатор биохимический-турбидиметрический   ВА400, производства компании BioSystems S.A (Испания), почечный профиль; уреаза/глутаматдегидрогеназа, фиксированное время; жидкий монореагент, количество исследований - 1800,фасовка,  600 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9</w:t>
            </w:r>
          </w:p>
        </w:tc>
        <w:tc>
          <w:tcPr>
            <w:tcW w:w="9591" w:type="dxa"/>
          </w:tcPr>
          <w:p w:rsidR="00CE3E9F" w:rsidRDefault="00CE3E9F">
            <w:pPr>
              <w:rPr>
                <w:color w:val="000000"/>
                <w:sz w:val="20"/>
                <w:szCs w:val="20"/>
              </w:rPr>
            </w:pPr>
            <w:r>
              <w:rPr>
                <w:color w:val="000000"/>
                <w:sz w:val="20"/>
                <w:szCs w:val="20"/>
              </w:rPr>
              <w:t xml:space="preserve">МОЧЕВИНА набор биохимических реагентов из комплекта Анализатор биохимический-турбидиметрический   ВА400,необходимо наличие баркода на каждом флаконе. Почечный профиль; уреаза/глутаматдегидрогеназа, фиксированное время; жидкий биреагент. Состав: Реагент А. Трис 100 ммоль/л, 2-оксоглютарат 5.6 ммоль/л, уреаза &gt; 140 </w:t>
            </w:r>
            <w:proofErr w:type="gramStart"/>
            <w:r>
              <w:rPr>
                <w:color w:val="000000"/>
                <w:sz w:val="20"/>
                <w:szCs w:val="20"/>
              </w:rPr>
              <w:t>Ед</w:t>
            </w:r>
            <w:proofErr w:type="gramEnd"/>
            <w:r>
              <w:rPr>
                <w:color w:val="000000"/>
                <w:sz w:val="20"/>
                <w:szCs w:val="20"/>
              </w:rPr>
              <w:t>/мл, глютаматдегидрогеназа &gt; 140 Ед/мл, этиленгликоль 220 г/л, азид натрия 0.95 г/л, рН 8.0. Реагент B. NADH 1.5 ммоль/л, азид натрия 9.5 г/л.   Метрологический характеристики: Пороговая чувствительность:</w:t>
            </w:r>
            <w:proofErr w:type="gramStart"/>
            <w:r>
              <w:rPr>
                <w:color w:val="000000"/>
                <w:sz w:val="20"/>
                <w:szCs w:val="20"/>
              </w:rPr>
              <w:t xml:space="preserve"> :</w:t>
            </w:r>
            <w:proofErr w:type="gramEnd"/>
            <w:r>
              <w:rPr>
                <w:color w:val="000000"/>
                <w:sz w:val="20"/>
                <w:szCs w:val="20"/>
              </w:rPr>
              <w:t xml:space="preserve">  3.69 мг/дл = 1.72 мг/дл BUN = 0.614 ммоль/л.  Пределы линейности: 300 мг/дл = 140 мг/дл BUN = 50 ммоль/л. Точность: Сыворотка Средняя концентрация:26.8 мг/дл = 4.47 ммоль/л. Повторность (CV): 3.5 %. Внутрилабораторный показатель (CV): 5.0 %. Средняя концентрация: 137 мг/дл = 22.9 ммоль/л.  Повторность (CV): 1.1 % Внутрилабораторный показатель (CV): 1.7 %. Моча Средняя концентрация:1291 мг/дл = 215 ммоль/л. Повторность (CV): 3.1 %  Внутрилабораторный показатель (CV): 4.3 %. Средняя концентрация:1771 мг/дл = 295 ммоль/л</w:t>
            </w:r>
            <w:proofErr w:type="gramStart"/>
            <w:r>
              <w:rPr>
                <w:color w:val="000000"/>
                <w:sz w:val="20"/>
                <w:szCs w:val="20"/>
              </w:rPr>
              <w:t xml:space="preserve"> .</w:t>
            </w:r>
            <w:proofErr w:type="gramEnd"/>
            <w:r>
              <w:rPr>
                <w:color w:val="000000"/>
                <w:sz w:val="20"/>
                <w:szCs w:val="20"/>
              </w:rPr>
              <w:t xml:space="preserve"> Повторность (CV): 2.9 % Внутрилабораторный показатель (</w:t>
            </w:r>
            <w:proofErr w:type="gramStart"/>
            <w:r>
              <w:rPr>
                <w:color w:val="000000"/>
                <w:sz w:val="20"/>
                <w:szCs w:val="20"/>
              </w:rPr>
              <w:t>CV): 3.1 %. Количество исследований-1800.</w:t>
            </w:r>
            <w:proofErr w:type="gramEnd"/>
            <w:r>
              <w:rPr>
                <w:color w:val="000000"/>
                <w:sz w:val="20"/>
                <w:szCs w:val="20"/>
              </w:rPr>
              <w:t xml:space="preserve"> Фасовка 8х60+8х15мл.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52</w:t>
            </w:r>
          </w:p>
          <w:p w:rsidR="00CE3E9F" w:rsidRDefault="00CE3E9F" w:rsidP="00B77AA0">
            <w:pPr>
              <w:rPr>
                <w:color w:val="000000"/>
                <w:sz w:val="20"/>
                <w:szCs w:val="20"/>
              </w:rPr>
            </w:pPr>
            <w:r>
              <w:rPr>
                <w:color w:val="000000"/>
                <w:sz w:val="20"/>
                <w:szCs w:val="20"/>
              </w:rPr>
              <w:t xml:space="preserve">ОБЩИЙ БЕЛОК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общий скрининговый профиль; биуретовый реактив, конечная точка; жидкий монореагент, количество исследований - 480 фасовка 2х60мл+2х20мл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25</w:t>
            </w:r>
          </w:p>
        </w:tc>
        <w:tc>
          <w:tcPr>
            <w:tcW w:w="9591" w:type="dxa"/>
          </w:tcPr>
          <w:p w:rsidR="00CE3E9F" w:rsidRDefault="00CE3E9F">
            <w:pPr>
              <w:rPr>
                <w:color w:val="000000"/>
                <w:sz w:val="20"/>
                <w:szCs w:val="20"/>
              </w:rPr>
            </w:pPr>
            <w:r>
              <w:rPr>
                <w:color w:val="000000"/>
                <w:sz w:val="20"/>
                <w:szCs w:val="20"/>
              </w:rPr>
              <w:t xml:space="preserve">ОБЩИЙ БЕЛОК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РК-МТ-7№012210, наличие баркода на каждом флаконе. Общий скрининговый профиль; биуретовый реактив, конечная точка; жидкий биреагент. Состав: Реагент А.  Гидроксид натрия 0,4 моль/</w:t>
            </w:r>
            <w:proofErr w:type="gramStart"/>
            <w:r>
              <w:rPr>
                <w:color w:val="000000"/>
                <w:sz w:val="20"/>
                <w:szCs w:val="20"/>
              </w:rPr>
              <w:t>л</w:t>
            </w:r>
            <w:proofErr w:type="gramEnd"/>
            <w:r>
              <w:rPr>
                <w:color w:val="000000"/>
                <w:sz w:val="20"/>
                <w:szCs w:val="20"/>
              </w:rPr>
              <w:t xml:space="preserve">, тартрат натрия 90 ммоль/л. Реагент В. Гидроксид натрия 0,4 моль/л, тартрат натрия 60 ммоль/л, ацетат меди (II) 21 ммоль/л, иодат калия 60 ммоль/л. Метрологические характеристики: Предел обнаружения: 0.800 г/л.  Предел линейности: 150 г/л. Точность: Средняя концентрация  50.0 г/л. Повторность (CV) - 0.5 %, Общая погрешность (CV)- 1.6 %; Средняя концентрация 81.8 г/л. Повторность (CV) -0.6 %. Общая погрешность (CV)- 1.1 %.  Количество исследований - 480. Фасовка  2x60мл+2х20мл. Реагенты должны быть рекомендованы к использованию производителем анализаторов ВА200/ВА400. ОБЩИЙ БЕЛОК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РК-МТ-7№012210, наличие баркода на каждом флаконе. Общий скрининговый профиль; биуретовый реактив, конечная точка; жидкий биреагент. Состав: Реагент А.  Гидроксид натрия 0,4 моль/</w:t>
            </w:r>
            <w:proofErr w:type="gramStart"/>
            <w:r>
              <w:rPr>
                <w:color w:val="000000"/>
                <w:sz w:val="20"/>
                <w:szCs w:val="20"/>
              </w:rPr>
              <w:t>л</w:t>
            </w:r>
            <w:proofErr w:type="gramEnd"/>
            <w:r>
              <w:rPr>
                <w:color w:val="000000"/>
                <w:sz w:val="20"/>
                <w:szCs w:val="20"/>
              </w:rPr>
              <w:t>, тартрат натрия 90 ммоль/л. Реагент В. Гидроксид натрия 0,4 моль/л, тартрат натрия 60 ммоль/л, ацетат меди (II)</w:t>
            </w:r>
            <w:r>
              <w:rPr>
                <w:color w:val="000000"/>
                <w:sz w:val="20"/>
                <w:szCs w:val="20"/>
              </w:rPr>
              <w:br/>
              <w:t xml:space="preserve">21 ммоль/л, иодат калия 60 ммоль/л. Метрологические характеристики: Предел обнаружения: 0.800 г/л.  Предел линейности: 150 г/л. Точность: Средняя концентрация  50.0 г/л. Повторность (CV) - 0.5 %, Общая погрешность (CV)- 1.6 %; Средняя концентрация 81.8 г/л. Повторность (CV) -0.6 %. Общая погрешность (CV)- 1.1 %.  Количество исследований - 480. Фасовка  2x60мл+2х20мл, температура хранения +15 +30 </w:t>
            </w:r>
            <w:r>
              <w:rPr>
                <w:rFonts w:ascii="Cambria Math" w:hAnsi="Cambria Math" w:cs="Cambria Math"/>
                <w:color w:val="000000"/>
                <w:sz w:val="20"/>
                <w:szCs w:val="20"/>
              </w:rPr>
              <w:t>⁰</w:t>
            </w:r>
            <w:r>
              <w:rPr>
                <w:color w:val="000000"/>
                <w:sz w:val="20"/>
                <w:szCs w:val="20"/>
              </w:rPr>
              <w:t>С.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53</w:t>
            </w:r>
          </w:p>
          <w:p w:rsidR="00CE3E9F" w:rsidRDefault="00CE3E9F" w:rsidP="00B77AA0">
            <w:pPr>
              <w:rPr>
                <w:color w:val="000000"/>
                <w:sz w:val="20"/>
                <w:szCs w:val="20"/>
              </w:rPr>
            </w:pPr>
            <w:r>
              <w:rPr>
                <w:color w:val="000000"/>
                <w:sz w:val="20"/>
                <w:szCs w:val="20"/>
              </w:rPr>
              <w:t xml:space="preserve">ТРИГЛИЦЕРИДЫ набор биохимических реагентов из комплекта Анализатор биохимический-турбидиметрический  ВА400, производства компании BioSystems S.A (Испания), общий скрининговый профиль; глицеролфосфатоксидаза/пероксидаза, </w:t>
            </w:r>
            <w:r>
              <w:rPr>
                <w:color w:val="000000"/>
                <w:sz w:val="20"/>
                <w:szCs w:val="20"/>
              </w:rPr>
              <w:lastRenderedPageBreak/>
              <w:t>конечная точка; жидкий монореагент,  количество исследований - 1800, фасовка 10х60мл</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 xml:space="preserve">ТРИГЛИЦЕРИДЫ набор биохимических реагентов из комплекта Анализатор биохимический-турбидиметрический  ВА400, необходимо  наличие баркода на каждом флаконе, Общий скрининговый профиль; глицеролфосфатоксидаза/пероксидаза, конечная точка; жидкий монореагент. Состав:  PIPES 45 ммоль/л, ацетатный магния 5 ммоль/л, 4-хлорфенол 6 ммоль/л, липаза &gt; 100 </w:t>
            </w:r>
            <w:proofErr w:type="gramStart"/>
            <w:r>
              <w:rPr>
                <w:color w:val="000000"/>
                <w:sz w:val="20"/>
                <w:szCs w:val="20"/>
              </w:rPr>
              <w:t>Ед</w:t>
            </w:r>
            <w:proofErr w:type="gramEnd"/>
            <w:r>
              <w:rPr>
                <w:color w:val="000000"/>
                <w:sz w:val="20"/>
                <w:szCs w:val="20"/>
              </w:rPr>
              <w:t xml:space="preserve">/мл, глицеролкиназа &gt; 1.5 Ед/мл, глицерол-3-фосфатоксидаза &gt; 4 Ед/мл, пероксидаза &gt; 0.8 Ед/мл, 4-Аминоантипирин 0.75 ммоль/л, АТР 0.9 ммоль/л, рН 7.0.  Метрологические характеристики: Пороговая чувствительность: Пороговая чувствительность: 5.99 мг/дл= 0.067 ммоль/л. Пределы линейности: 600 мг/дл= 6.78 ммоль/л. Точность: Средняя концентрация 56 мг/дл= 0.63 ммоль/л. Повторность (CV) - 2.4 %, Внутрилабораторный показатель </w:t>
            </w:r>
            <w:r>
              <w:rPr>
                <w:color w:val="000000"/>
                <w:sz w:val="20"/>
                <w:szCs w:val="20"/>
              </w:rPr>
              <w:lastRenderedPageBreak/>
              <w:t>(CV)- 3.9 %; Средняя концентрация 115 мг/дл= 1.29 ммоль/л</w:t>
            </w:r>
            <w:proofErr w:type="gramStart"/>
            <w:r>
              <w:rPr>
                <w:color w:val="000000"/>
                <w:sz w:val="20"/>
                <w:szCs w:val="20"/>
              </w:rPr>
              <w:t xml:space="preserve"> .</w:t>
            </w:r>
            <w:proofErr w:type="gramEnd"/>
            <w:r>
              <w:rPr>
                <w:color w:val="000000"/>
                <w:sz w:val="20"/>
                <w:szCs w:val="20"/>
              </w:rPr>
              <w:t xml:space="preserve"> Повторность (CV) -1.0 % . Внутрилабораторный показатель  (CV)- 1.4 %. Количество исследований - 1800. Фасовка  10x60мл.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b/>
                <w:color w:val="000000"/>
                <w:sz w:val="20"/>
                <w:szCs w:val="20"/>
              </w:rPr>
            </w:pPr>
            <w:r w:rsidRPr="00E341AE">
              <w:rPr>
                <w:b/>
                <w:color w:val="000000"/>
                <w:sz w:val="20"/>
                <w:szCs w:val="20"/>
              </w:rPr>
              <w:t>ЛОТ №</w:t>
            </w:r>
            <w:r>
              <w:rPr>
                <w:b/>
                <w:color w:val="000000"/>
                <w:sz w:val="20"/>
                <w:szCs w:val="20"/>
              </w:rPr>
              <w:t>54</w:t>
            </w:r>
          </w:p>
          <w:p w:rsidR="00CE3E9F" w:rsidRDefault="00CE3E9F" w:rsidP="00B77AA0">
            <w:pPr>
              <w:rPr>
                <w:color w:val="000000"/>
                <w:sz w:val="20"/>
                <w:szCs w:val="20"/>
              </w:rPr>
            </w:pPr>
            <w:r>
              <w:rPr>
                <w:color w:val="000000"/>
                <w:sz w:val="20"/>
                <w:szCs w:val="20"/>
              </w:rPr>
              <w:t>ХОЛЕСТЕРИН набор биохимических реагентов из комплекта  Анализатор биохимический-турбидиметрический  ВА400, производства компании BioSystems S.A (Испания), липидный профиль; холестеролоксидаза / пероксидаза, конечная точка; жидкий монореагент, количество исследований - 1800,  фасовка10х60мл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ХОЛЕСТЕРИН набор биохимических реагентов из комплекта  Анализатор биохимический-турбидиметрический  ВА400,необходимо наличие баркода на каждом флаконе. Липидный профиль; холестеролоксидаза/пероксидаза, конечная точка; жидкий монореагент. Состав: Реагент А.  PIPES 35 ммоль/л, холат натрия 0.5 ммоль/л, фенол 28 ммоль/л, холестеролэстераза &gt; 0.2 </w:t>
            </w:r>
            <w:proofErr w:type="gramStart"/>
            <w:r>
              <w:rPr>
                <w:color w:val="000000"/>
                <w:sz w:val="20"/>
                <w:szCs w:val="20"/>
              </w:rPr>
              <w:t>Ед</w:t>
            </w:r>
            <w:proofErr w:type="gramEnd"/>
            <w:r>
              <w:rPr>
                <w:color w:val="000000"/>
                <w:sz w:val="20"/>
                <w:szCs w:val="20"/>
              </w:rPr>
              <w:t>/мл, холестеролоксидаза &gt; 0.1 Ед/мл, пероксидаза &gt; 0.8 Ед/мл, 4-Аминоантипирин 0.5 ммоль/л, рН 7.0. Метрологические характеристики: Пороговая чувствительность:4.2 мг/дл = 0.109 ммоль/л. Пределы линейности: 1000 мг/дл = 26 ммоль/л. Точность: Средняя концентрация: 153 мг/дл = 3.97 ммоль/л. Повторность (CV): 0.7 %. Внутрилабораторный показатель (CV): 1.4 %. Средняя концентрация: 220 мг/дл = 5.7 ммоль/л. Повторность (CV): 0.6 %. Внутрилабораторный показатель (CV): 1.0 %. Количество исследований - 1800. Фасовка  10x60мл.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55</w:t>
            </w:r>
          </w:p>
          <w:p w:rsidR="00CE3E9F" w:rsidRDefault="00CE3E9F" w:rsidP="00B77AA0">
            <w:pPr>
              <w:rPr>
                <w:color w:val="000000"/>
                <w:sz w:val="20"/>
                <w:szCs w:val="20"/>
              </w:rPr>
            </w:pPr>
            <w:r>
              <w:rPr>
                <w:color w:val="000000"/>
                <w:sz w:val="20"/>
                <w:szCs w:val="20"/>
              </w:rPr>
              <w:t>HDL-ХОЛЕСТЕРИН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производства компании BioSystems S.A (Испания), липидный профиль; прямой метод без осаждения, холестеролоксидаза/детергент; фиксированное время, жидкий биреагент, количество исследований - 960,  фасовка  4x60мл+4х20мл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HDL-ХОЛЕСТЕРИН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необходимо наличие баркода на каждом флаконе, липидный профиль; прямой метод без осаждения, холестеролоксидаза/детергент; фиксированное время, жидкий биреагент. Состав:  Реагент А. Буфер Гуда, холестеролэстераза &gt;1 </w:t>
            </w:r>
            <w:proofErr w:type="gramStart"/>
            <w:r>
              <w:rPr>
                <w:color w:val="000000"/>
                <w:sz w:val="20"/>
                <w:szCs w:val="20"/>
              </w:rPr>
              <w:t>Ед</w:t>
            </w:r>
            <w:proofErr w:type="gramEnd"/>
            <w:r>
              <w:rPr>
                <w:color w:val="000000"/>
                <w:sz w:val="20"/>
                <w:szCs w:val="20"/>
              </w:rPr>
              <w:t>/мл, холестеролоксидаза &gt;0.5 Ед/мл, 4-аминоантипирин 1 ммоль/л, N,N-bis(4сульфобутил)-m-толуидин (DSBmT) 1 ммоль/л, акселератор реакции 1 ммоль/л. Реагент В.  Буфер Гуда, холестерол эстераза до 1.5 МЕ/мл, 4-аминоатипирин 1 ммоль/л, аскорбат оксидаза до 3 кМЕ/л, детергент. Метрологические характеристики: Пороговая чувствительность: 1.83 мг/дл = 0.048 ммоль/л. Пределы линейности: 200 мг/дл = 5.18 ммоль/л. Точность: Средняя концентрация  53 мг/дл = 1.39 ммоль/л: Повторность (CV) - 0,6 %, Внутрилабораторный показатель (CV)- 2,7 %; 73 мг/дл = 1.88 ммоль/л: Повторность (CV) -0,7%, Внутрилабораторный показатель (CV)- 2,6 %. Количество исследований - 960.  Фасовка  4 x 60 мл + 4 x 20 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56</w:t>
            </w:r>
          </w:p>
          <w:p w:rsidR="00CE3E9F" w:rsidRDefault="00CE3E9F" w:rsidP="00B77AA0">
            <w:pPr>
              <w:rPr>
                <w:color w:val="000000"/>
                <w:sz w:val="20"/>
                <w:szCs w:val="20"/>
              </w:rPr>
            </w:pPr>
            <w:r>
              <w:rPr>
                <w:color w:val="000000"/>
                <w:sz w:val="20"/>
                <w:szCs w:val="20"/>
              </w:rPr>
              <w:t>LDL-ХОЛЕСТЕРИН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производства компании BioSystems S.A (Испания), липидный профиль; прямой метод без осаждения, холестеролоксидаза/детергент; фиксированное время, жидкий биреагент, количество исследований - 480,фасовка  2x60мл+2х20мл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16</w:t>
            </w:r>
          </w:p>
        </w:tc>
        <w:tc>
          <w:tcPr>
            <w:tcW w:w="9591" w:type="dxa"/>
          </w:tcPr>
          <w:p w:rsidR="00CE3E9F" w:rsidRDefault="00CE3E9F">
            <w:pPr>
              <w:rPr>
                <w:color w:val="000000"/>
                <w:sz w:val="20"/>
                <w:szCs w:val="20"/>
              </w:rPr>
            </w:pPr>
            <w:r>
              <w:rPr>
                <w:color w:val="000000"/>
                <w:sz w:val="20"/>
                <w:szCs w:val="20"/>
              </w:rPr>
              <w:t>LDL-ХОЛЕСТЕРИН набор биохимических реагентов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 необходимо наличие баркода на каждом флаконе, липидный профиль; прямой метод без осаждения, холестеролоксидаза/детергент; фиксированное время, жидкий биреагент. Состав: Реагент А. MES буфер ≥30 ммоль/л, холестеролэстераза &gt;1.5 </w:t>
            </w:r>
            <w:proofErr w:type="gramStart"/>
            <w:r>
              <w:rPr>
                <w:color w:val="000000"/>
                <w:sz w:val="20"/>
                <w:szCs w:val="20"/>
              </w:rPr>
              <w:t>Ед</w:t>
            </w:r>
            <w:proofErr w:type="gramEnd"/>
            <w:r>
              <w:rPr>
                <w:color w:val="000000"/>
                <w:sz w:val="20"/>
                <w:szCs w:val="20"/>
              </w:rPr>
              <w:t xml:space="preserve">/мл, холестеролоксидаза &gt;1.5 Ед/мл, 4-аминоантипирин 0.5 ммоль/л, аскорбат оксидаза ≥ 3.0 МЕ/л, пероксидаза &gt;1 Е/мл, детергент, рН 6.3. Реагент В. MES буфер ≥30 ммоль/л, пероксидаза &gt;1 </w:t>
            </w:r>
            <w:proofErr w:type="gramStart"/>
            <w:r>
              <w:rPr>
                <w:color w:val="000000"/>
                <w:sz w:val="20"/>
                <w:szCs w:val="20"/>
              </w:rPr>
              <w:t>Ед</w:t>
            </w:r>
            <w:proofErr w:type="gramEnd"/>
            <w:r>
              <w:rPr>
                <w:color w:val="000000"/>
                <w:sz w:val="20"/>
                <w:szCs w:val="20"/>
              </w:rPr>
              <w:t>/мл, N,Nbis(4сульфобутил)-m-толуидин (DSBmT) 1 ммоль/л, детегрент, рН 6.3. Метрологические характеристики: Пороговая чувствительность: 0.44 мг/дл = 0.012 ммоль/л. Пределы линейности: 990 мг/дл = 25.6 ммоль/л. Точность: Средняя концентрация  59 мг/дл = 1.54 ммоль/л: Повторность (CV) - 0,6 %, Внутрилабораторный показатель (CV)- 2,5 %; 97 мг/дл = 2.51 ммоль/л: Повторность (CV) -0,7 %, Внутрилабораторный показатель (CV)- 2,2 %. Количество исследований - 480. Фасовка  2x60мл+2х20мл.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57</w:t>
            </w:r>
          </w:p>
          <w:p w:rsidR="00CE3E9F" w:rsidRDefault="00CE3E9F" w:rsidP="00B77AA0">
            <w:pPr>
              <w:rPr>
                <w:color w:val="000000"/>
                <w:sz w:val="20"/>
                <w:szCs w:val="20"/>
              </w:rPr>
            </w:pPr>
            <w:r>
              <w:rPr>
                <w:color w:val="000000"/>
                <w:sz w:val="20"/>
                <w:szCs w:val="20"/>
              </w:rPr>
              <w:t>АЛЬФА-АМИЛАЗА ПРЯМАЯ набор биохимических реагентов из комплекта Анализатор биохимических-</w:t>
            </w:r>
            <w:r>
              <w:rPr>
                <w:color w:val="000000"/>
                <w:sz w:val="20"/>
                <w:szCs w:val="20"/>
              </w:rPr>
              <w:lastRenderedPageBreak/>
              <w:t>турбидиметрический  ВА400, производства компании BioSystems S.A (Испания), панкреатический профиль; прямой субстрат, кинетика; жидкий монореагент,  количество исследований - 480, фасовка 8х20мл</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АЛЬФА-АМИЛАЗА ПРЯМАЯ набор биохимических реагентов из комплекта Анализатор биохимических-турбидиметрический  ВА400, производства компании BioSystems S.A (Испания), РК-МТ-7№012210, наличие баркода на каждом флаконе</w:t>
            </w:r>
            <w:proofErr w:type="gramStart"/>
            <w:r>
              <w:rPr>
                <w:color w:val="000000"/>
                <w:sz w:val="20"/>
                <w:szCs w:val="20"/>
              </w:rPr>
              <w:t>.П</w:t>
            </w:r>
            <w:proofErr w:type="gramEnd"/>
            <w:r>
              <w:rPr>
                <w:color w:val="000000"/>
                <w:sz w:val="20"/>
                <w:szCs w:val="20"/>
              </w:rPr>
              <w:t xml:space="preserve">анкреатический профиль; этилиден блокированный субстрат, кинетика; жидкий монореагент. Состав: Реагент А.   MES 50 ммоль/л, хлорид кальция 5 ммоль/л, хлорид </w:t>
            </w:r>
            <w:r>
              <w:rPr>
                <w:color w:val="000000"/>
                <w:sz w:val="20"/>
                <w:szCs w:val="20"/>
              </w:rPr>
              <w:lastRenderedPageBreak/>
              <w:t xml:space="preserve">натрия 300 ммоль/л, натрий тиоцианат 450 ммоль/л, CNP-G3 2.25 ммоль/л, pH 6.1. Метрологические характеристики: Пороговая чувствительность:  4.5 </w:t>
            </w:r>
            <w:proofErr w:type="gramStart"/>
            <w:r>
              <w:rPr>
                <w:color w:val="000000"/>
                <w:sz w:val="20"/>
                <w:szCs w:val="20"/>
              </w:rPr>
              <w:t>Ед</w:t>
            </w:r>
            <w:proofErr w:type="gramEnd"/>
            <w:r>
              <w:rPr>
                <w:color w:val="000000"/>
                <w:sz w:val="20"/>
                <w:szCs w:val="20"/>
              </w:rPr>
              <w:t xml:space="preserve">/л = 0.074 мккат/л. Пределы линейности:  1300 Ед/л = 21 мккат/л. Точность: Сыворотка. Средняя концентрация 97 </w:t>
            </w:r>
            <w:proofErr w:type="gramStart"/>
            <w:r>
              <w:rPr>
                <w:color w:val="000000"/>
                <w:sz w:val="20"/>
                <w:szCs w:val="20"/>
              </w:rPr>
              <w:t>Ед</w:t>
            </w:r>
            <w:proofErr w:type="gramEnd"/>
            <w:r>
              <w:rPr>
                <w:color w:val="000000"/>
                <w:sz w:val="20"/>
                <w:szCs w:val="20"/>
              </w:rPr>
              <w:t xml:space="preserve">/L = 1.61 мккат/л. Повторность (CV) - 1.0 %, Внутрилабораторный показатель (CV)- 1.5 %; Средняя концентрация: 203 Ед/л = 3.38 мккат/л. Повторность (CV) 0.5 %, Внутрилабораторный показатель (CV)- 0.9 %.  Точность: Моча. Средняя концентрация 90 </w:t>
            </w:r>
            <w:proofErr w:type="gramStart"/>
            <w:r>
              <w:rPr>
                <w:color w:val="000000"/>
                <w:sz w:val="20"/>
                <w:szCs w:val="20"/>
              </w:rPr>
              <w:t>Ед</w:t>
            </w:r>
            <w:proofErr w:type="gramEnd"/>
            <w:r>
              <w:rPr>
                <w:color w:val="000000"/>
                <w:sz w:val="20"/>
                <w:szCs w:val="20"/>
              </w:rPr>
              <w:t>/л = 1.49 мккат/л . Повторность (CV) - 2.5 %, Внутрилабораторный показатель (CV)- 2.5 %; Средняя концентрация: 180 Ед/л = 2.98 мккат/л. Повторность (CV) 1.6 %, Внутрилабораторный показатель (CV)- 1.7 %.  Количество исследований - 480, фасовка  8х20мл.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58</w:t>
            </w:r>
          </w:p>
          <w:p w:rsidR="00CE3E9F" w:rsidRDefault="00CE3E9F" w:rsidP="00B77AA0">
            <w:pPr>
              <w:rPr>
                <w:color w:val="000000"/>
                <w:sz w:val="20"/>
                <w:szCs w:val="20"/>
              </w:rPr>
            </w:pPr>
            <w:r>
              <w:rPr>
                <w:color w:val="000000"/>
                <w:sz w:val="20"/>
                <w:szCs w:val="20"/>
              </w:rPr>
              <w:t xml:space="preserve">ЩЕЛОЧНАЯ ФОСФАТАЗА ДЭА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производства компании BioSystems S.A (Испания), печеночный профиль; диэтаноламиновый буфер, кинетика; жидкий монореагент, количество исследований- 900, фасовка 4x60мл, 4x15мл.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 xml:space="preserve">Щелочная фосфатаза ДЭА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урбидиметрический   ВА400, необходимо наличие баркода на каждом флаконе. Печеночный профиль; диэтаноламиновый буфер, кинетика; жидкий биреагент. Состав: Реагент А.   Диэтаноламин 1.2 моль/</w:t>
            </w:r>
            <w:proofErr w:type="gramStart"/>
            <w:r>
              <w:rPr>
                <w:color w:val="000000"/>
                <w:sz w:val="20"/>
                <w:szCs w:val="20"/>
              </w:rPr>
              <w:t>л</w:t>
            </w:r>
            <w:proofErr w:type="gramEnd"/>
            <w:r>
              <w:rPr>
                <w:color w:val="000000"/>
                <w:sz w:val="20"/>
                <w:szCs w:val="20"/>
              </w:rPr>
              <w:t xml:space="preserve">, хлорид магния 0.6 ммоль/л, рН 9.8. Реагент В.  4-Нитрофенилфосфат 60 ммоль/л.  Метрологические характеристики: Пороговая чувствительность: 8.70 </w:t>
            </w:r>
            <w:proofErr w:type="gramStart"/>
            <w:r>
              <w:rPr>
                <w:color w:val="000000"/>
                <w:sz w:val="20"/>
                <w:szCs w:val="20"/>
              </w:rPr>
              <w:t>ЕД</w:t>
            </w:r>
            <w:proofErr w:type="gramEnd"/>
            <w:r>
              <w:rPr>
                <w:color w:val="000000"/>
                <w:sz w:val="20"/>
                <w:szCs w:val="20"/>
              </w:rPr>
              <w:t xml:space="preserve">/Л = 0.145 мккат/л.   Пределы линейности:  900 Ед/л = 15.0 мккат/л. Точность: Средняя концентрация: 215 </w:t>
            </w:r>
            <w:proofErr w:type="gramStart"/>
            <w:r>
              <w:rPr>
                <w:color w:val="000000"/>
                <w:sz w:val="20"/>
                <w:szCs w:val="20"/>
              </w:rPr>
              <w:t>ЕД</w:t>
            </w:r>
            <w:proofErr w:type="gramEnd"/>
            <w:r>
              <w:rPr>
                <w:color w:val="000000"/>
                <w:sz w:val="20"/>
                <w:szCs w:val="20"/>
              </w:rPr>
              <w:t>/Л = 3.57 мккат/л. Повторность (CV):0.7 %. Внутрилабораторный показатель (CV): 2.7 % . Средняя концентрация: 353 ЕД/Л = 5.86 мккат/л.  Повторность (CV): 0.4 %. Внутрилабораторный показатель (CV): 2.6 %.  Количество исследований - 900. Фасовка   4х60 мл+4х15.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59</w:t>
            </w:r>
          </w:p>
          <w:p w:rsidR="00CE3E9F" w:rsidRDefault="00CE3E9F" w:rsidP="00B77AA0">
            <w:pPr>
              <w:rPr>
                <w:color w:val="000000"/>
                <w:sz w:val="20"/>
                <w:szCs w:val="20"/>
              </w:rPr>
            </w:pPr>
            <w:r>
              <w:rPr>
                <w:color w:val="000000"/>
                <w:sz w:val="20"/>
                <w:szCs w:val="20"/>
              </w:rPr>
              <w:t>ЖЕЛЕЗО  (ФЕРРОЗИН) набор биохимических реагентов из комплекта Анализатор биохимический-турбидиметрический  ВА400, производства компании BioSystems S.A (Испания), РК-МТ-7№012210 7№012210, диагностика анемий; феррозин, конечная точка; жидкий биреагент, количество исследований - 900,фасовка 4х60мл+4х15мл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 xml:space="preserve">ЖЕЛЕЗО  (ФЕРРОЗИН) набор биохимических реагентов из комплекта Анализатор биохимический </w:t>
            </w:r>
            <w:proofErr w:type="gramStart"/>
            <w:r>
              <w:rPr>
                <w:color w:val="000000"/>
                <w:sz w:val="20"/>
                <w:szCs w:val="20"/>
              </w:rPr>
              <w:t>-т</w:t>
            </w:r>
            <w:proofErr w:type="gramEnd"/>
            <w:r>
              <w:rPr>
                <w:color w:val="000000"/>
                <w:sz w:val="20"/>
                <w:szCs w:val="20"/>
              </w:rPr>
              <w:t xml:space="preserve">урбидиметрический   ВА400, необходимо наличие баркода на каждом флаконе. Диагностика анемий; феррозин, конечная точка; </w:t>
            </w:r>
            <w:proofErr w:type="gramStart"/>
            <w:r>
              <w:rPr>
                <w:color w:val="000000"/>
                <w:sz w:val="20"/>
                <w:szCs w:val="20"/>
              </w:rPr>
              <w:t>жидкий</w:t>
            </w:r>
            <w:proofErr w:type="gramEnd"/>
            <w:r>
              <w:rPr>
                <w:color w:val="000000"/>
                <w:sz w:val="20"/>
                <w:szCs w:val="20"/>
              </w:rPr>
              <w:t xml:space="preserve"> биреагент. Состав реагента: Гуанидин Гидрохлорид 1.0 моль/</w:t>
            </w:r>
            <w:proofErr w:type="gramStart"/>
            <w:r>
              <w:rPr>
                <w:color w:val="000000"/>
                <w:sz w:val="20"/>
                <w:szCs w:val="20"/>
              </w:rPr>
              <w:t>л</w:t>
            </w:r>
            <w:proofErr w:type="gramEnd"/>
            <w:r>
              <w:rPr>
                <w:color w:val="000000"/>
                <w:sz w:val="20"/>
                <w:szCs w:val="20"/>
              </w:rPr>
              <w:t>, буферный раствор Ацетата 0.4 моль/л, pH 4.0.</w:t>
            </w:r>
            <w:r>
              <w:rPr>
                <w:color w:val="000000"/>
                <w:sz w:val="20"/>
                <w:szCs w:val="20"/>
              </w:rPr>
              <w:br/>
              <w:t>Реагент B.  Феррозин 8 ммоль/л, аскорбиновая кислота 200 ммоль/л. Метрологические характеристики:Пороговая чувствительность: 2.46 мкг/дл = 0.44 мкмоль/л</w:t>
            </w:r>
            <w:proofErr w:type="gramStart"/>
            <w:r>
              <w:rPr>
                <w:color w:val="000000"/>
                <w:sz w:val="20"/>
                <w:szCs w:val="20"/>
              </w:rPr>
              <w:t>.П</w:t>
            </w:r>
            <w:proofErr w:type="gramEnd"/>
            <w:r>
              <w:rPr>
                <w:color w:val="000000"/>
                <w:sz w:val="20"/>
                <w:szCs w:val="20"/>
              </w:rPr>
              <w:t>редел линейности:1000 мкг/дл = 179 мкмоль/л. Точность: Средняя концентрация: 112 мкг/дл = 20.0 мкмоль/л. Повторность(CV):1,4%. Внутрилабораторный показатель (CV): 2.6%.  Средняя концентрация: 208 мкг/дл = 37.3 мкмоль/л.  Повторность(CV):0,9%. Внутрилабораторный показатель (CV): 1.3%. Количество исследований -450. Фасовка  2x 60 +2х15 мл. Реагенты должны быть рекомендованы к использованию производителем 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60</w:t>
            </w:r>
          </w:p>
          <w:p w:rsidR="00CE3E9F" w:rsidRDefault="00CE3E9F" w:rsidP="00B77AA0">
            <w:pPr>
              <w:rPr>
                <w:color w:val="000000"/>
                <w:sz w:val="20"/>
                <w:szCs w:val="20"/>
              </w:rPr>
            </w:pPr>
            <w:r>
              <w:rPr>
                <w:color w:val="000000"/>
                <w:sz w:val="20"/>
                <w:szCs w:val="20"/>
              </w:rPr>
              <w:t>ЖЕЛЕЗОСВЯЗЫВАЮЩАЯ СПОСОБНОСТЬ набор биохимических реагентов из комплекта Анализатор биохимических-турбидиметрический  ВА400, производства компании BioSystems S.A (Испания), РК-МТ-7№012210  диагностика анемий; феррозин, конечная точка; жидкий биреагент, количество исследований - 1800,фасовка 10х60мл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ЖЕЛЕЗОСВЯЗЫВАЮЩАЯ СПОСОБНОСТЬ набор биохимических реагентов из комплекта Анализатор биохимических-турбидиметрический ВА400, необходимо наличие баркода на каждом флаконе, Диагностика анемий, печеночный профиль; гидрокарбонат магния/феррозин, дифференциальный режим; жидкий биреагент.  Состав  реагента: Трис 215 ммоль/л, гидрокарбонат натрия 84 ммоль/л, железо (II) сульфат 36 µмоль/л, pH 8.4. Реагент B.  Феррозин 8 ммоль/л, аскорбиновая кислота 200 ммоль/л.  Метрологические характеристики:Предел обнаружения 23.6 µг/дл НЖС = 3.4 µмоль/л НЖС</w:t>
            </w:r>
            <w:proofErr w:type="gramStart"/>
            <w:r>
              <w:rPr>
                <w:color w:val="000000"/>
                <w:sz w:val="20"/>
                <w:szCs w:val="20"/>
              </w:rPr>
              <w:t>.П</w:t>
            </w:r>
            <w:proofErr w:type="gramEnd"/>
            <w:r>
              <w:rPr>
                <w:color w:val="000000"/>
                <w:sz w:val="20"/>
                <w:szCs w:val="20"/>
              </w:rPr>
              <w:t>редел линейности: 700 µг/дл НЖС = 125 µмоль/л НЖС. Повторяемость: Средняя НЖС концентрация: 174 µг/дл = 31.2 µмоль/л. CV:2,1%. n: 20%.  Средняя концентрация:280 µг/дл = 50.1 µмоль/л. CV:1,5%. n: 20%.Воспроизводимость: Средняя НЖС концентрация: 174 µг/дл = 31.2 µмоль/л. CV: 2.8 %. n: 25.   Средняя НЖС концентрация: 280 µг/дл = 50.1 µмоль/л. CV: 2.4 %. n: 25. Количество исследований-450. Фасовка  2x 60 +2х15 мл</w:t>
            </w:r>
            <w:proofErr w:type="gramStart"/>
            <w:r>
              <w:rPr>
                <w:color w:val="000000"/>
                <w:sz w:val="20"/>
                <w:szCs w:val="20"/>
              </w:rPr>
              <w:t>.Р</w:t>
            </w:r>
            <w:proofErr w:type="gramEnd"/>
            <w:r>
              <w:rPr>
                <w:color w:val="000000"/>
                <w:sz w:val="20"/>
                <w:szCs w:val="20"/>
              </w:rPr>
              <w:t xml:space="preserve">еагенты должны быть рекомендованы к использованию производителем </w:t>
            </w:r>
            <w:r>
              <w:rPr>
                <w:color w:val="000000"/>
                <w:sz w:val="20"/>
                <w:szCs w:val="20"/>
              </w:rPr>
              <w:lastRenderedPageBreak/>
              <w:t>анализаторов ВА200/ВА400.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61</w:t>
            </w:r>
          </w:p>
          <w:p w:rsidR="00CE3E9F" w:rsidRDefault="00CE3E9F" w:rsidP="00B77AA0">
            <w:pPr>
              <w:rPr>
                <w:color w:val="000000"/>
                <w:sz w:val="20"/>
                <w:szCs w:val="20"/>
              </w:rPr>
            </w:pPr>
            <w:r>
              <w:rPr>
                <w:color w:val="000000"/>
                <w:sz w:val="20"/>
                <w:szCs w:val="20"/>
              </w:rPr>
              <w:t>ГАММА-ГЛУТАМИЛТРАНСФЕРАЗА из комплекта Анализатор биохимический-турбидиметрический ВА400  4x60мл+4х15мл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ГАММА-ГЛУТАМИЛТРАНСФЕРАЗА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Почечный профиль; глицилглицин, кинетика; жидкий биреагент</w:t>
            </w:r>
            <w:proofErr w:type="gramStart"/>
            <w:r>
              <w:rPr>
                <w:color w:val="000000"/>
                <w:sz w:val="20"/>
                <w:szCs w:val="20"/>
              </w:rPr>
              <w:t>.С</w:t>
            </w:r>
            <w:proofErr w:type="gramEnd"/>
            <w:r>
              <w:rPr>
                <w:color w:val="000000"/>
                <w:sz w:val="20"/>
                <w:szCs w:val="20"/>
              </w:rPr>
              <w:t>остав: Реагент А. Глицилглицин 206.25 ммоль/л, гидроксид натрия 130 ммоль/л, рН 7.9. Реагент В. γ-Глютамил-3-карбокси-4-нитроанилид 32.5 ммоль/л. Метрологические характеристики</w:t>
            </w:r>
            <w:proofErr w:type="gramStart"/>
            <w:r>
              <w:rPr>
                <w:color w:val="000000"/>
                <w:sz w:val="20"/>
                <w:szCs w:val="20"/>
              </w:rPr>
              <w:t>:П</w:t>
            </w:r>
            <w:proofErr w:type="gramEnd"/>
            <w:r>
              <w:rPr>
                <w:color w:val="000000"/>
                <w:sz w:val="20"/>
                <w:szCs w:val="20"/>
              </w:rPr>
              <w:t xml:space="preserve">ороговая чувствительность: 3.07 Ед/л = 0.052 мккат/л. Пределы линейности: 600 Ед/л = 10.0 мккат/л. Точность: Средняя концентрация 34 </w:t>
            </w:r>
            <w:proofErr w:type="gramStart"/>
            <w:r>
              <w:rPr>
                <w:color w:val="000000"/>
                <w:sz w:val="20"/>
                <w:szCs w:val="20"/>
              </w:rPr>
              <w:t>Ед</w:t>
            </w:r>
            <w:proofErr w:type="gramEnd"/>
            <w:r>
              <w:rPr>
                <w:color w:val="000000"/>
                <w:sz w:val="20"/>
                <w:szCs w:val="20"/>
              </w:rPr>
              <w:t xml:space="preserve">/л = 0.57 мккат/л. Повторность (CV) - 2.3 %, Внутрилабораторный показатель (CV)- 4.2%; Средняя концентрация: 137 Ед/л = 2.27 мккат/л. Повторность (CV) 0.6%, Внутрилабораторный показатель (CV)- 2.3%. Количество исследований -900. Фасовка 4x 60 мл + 4x 15 мл. Реагенты рекомендованы к использованию в анализаторах ВА200/ВА400.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62</w:t>
            </w:r>
          </w:p>
          <w:p w:rsidR="00CE3E9F" w:rsidRDefault="00CE3E9F" w:rsidP="00B77AA0">
            <w:pPr>
              <w:rPr>
                <w:color w:val="000000"/>
                <w:sz w:val="20"/>
                <w:szCs w:val="20"/>
              </w:rPr>
            </w:pPr>
            <w:r>
              <w:rPr>
                <w:color w:val="000000"/>
                <w:sz w:val="20"/>
                <w:szCs w:val="20"/>
              </w:rPr>
              <w:t>БИОХИМИЧЕСКИЙ КАЛИБРАТОР (Human) из комплекта Анализатор биохимический-турбидиметрический ВА400, 5х5мл</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w:t>
            </w:r>
          </w:p>
        </w:tc>
        <w:tc>
          <w:tcPr>
            <w:tcW w:w="9591" w:type="dxa"/>
          </w:tcPr>
          <w:p w:rsidR="00CE3E9F" w:rsidRDefault="00CE3E9F">
            <w:pPr>
              <w:rPr>
                <w:color w:val="000000"/>
                <w:sz w:val="20"/>
                <w:szCs w:val="20"/>
              </w:rPr>
            </w:pPr>
            <w:r>
              <w:rPr>
                <w:color w:val="000000"/>
                <w:sz w:val="20"/>
                <w:szCs w:val="20"/>
              </w:rPr>
              <w:t xml:space="preserve">БИОХИМИЧЕСКИЙ КАЛИБРАТОР (Human) набор биохимических реагентов из комплекта Анализатор биохимический-турбидиметрический  ВА400. Параметры: АСE, кислая фосфатаза, альбумин, щелочная фосфатаза, АЛТ, АСТ, а-амилаза, амилаза панкреатическая, </w:t>
            </w:r>
            <w:proofErr w:type="gramStart"/>
            <w:r>
              <w:rPr>
                <w:color w:val="000000"/>
                <w:sz w:val="20"/>
                <w:szCs w:val="20"/>
              </w:rPr>
              <w:t>β-</w:t>
            </w:r>
            <w:proofErr w:type="gramEnd"/>
            <w:r>
              <w:rPr>
                <w:color w:val="000000"/>
                <w:sz w:val="20"/>
                <w:szCs w:val="20"/>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63</w:t>
            </w:r>
          </w:p>
          <w:p w:rsidR="00CE3E9F" w:rsidRDefault="00CE3E9F" w:rsidP="00B77AA0">
            <w:pPr>
              <w:rPr>
                <w:color w:val="000000"/>
                <w:sz w:val="20"/>
                <w:szCs w:val="20"/>
              </w:rPr>
            </w:pPr>
            <w:r>
              <w:rPr>
                <w:color w:val="000000"/>
                <w:sz w:val="20"/>
                <w:szCs w:val="20"/>
              </w:rPr>
              <w:t>БИОХИМИЧЕСКАЯ КОНТРОЛЬНАЯ СЫВОРОТКА (HUMAN) УРОВЕНЬ l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БИОХИМИЧЕСКАЯ КОНТРОЛЬНАЯ СЫВОРОТКА (HUMAN) УРОВЕНЬ l набор биохимических реагентов из комплекта Анализатор биохимический-турбидиметрический  ВА400. Параметры</w:t>
            </w:r>
            <w:proofErr w:type="gramStart"/>
            <w:r>
              <w:rPr>
                <w:color w:val="000000"/>
                <w:sz w:val="20"/>
                <w:szCs w:val="20"/>
              </w:rPr>
              <w:t>:А</w:t>
            </w:r>
            <w:proofErr w:type="gramEnd"/>
            <w:r>
              <w:rPr>
                <w:color w:val="000000"/>
                <w:sz w:val="20"/>
                <w:szCs w:val="20"/>
              </w:rPr>
              <w:t>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64</w:t>
            </w:r>
          </w:p>
          <w:p w:rsidR="00CE3E9F" w:rsidRDefault="00CE3E9F" w:rsidP="00B77AA0">
            <w:pPr>
              <w:rPr>
                <w:color w:val="000000"/>
                <w:sz w:val="20"/>
                <w:szCs w:val="20"/>
              </w:rPr>
            </w:pPr>
            <w:r>
              <w:rPr>
                <w:color w:val="000000"/>
                <w:sz w:val="20"/>
                <w:szCs w:val="20"/>
              </w:rPr>
              <w:t>БИОХИМИЧЕСКАЯ КОНТРОЛЬНАЯ СЫВОРОТКА (HUMAN) УРОВЕНЬ 2 из комплекта Анализатор биохимически</w:t>
            </w:r>
            <w:proofErr w:type="gramStart"/>
            <w:r>
              <w:rPr>
                <w:color w:val="000000"/>
                <w:sz w:val="20"/>
                <w:szCs w:val="20"/>
              </w:rPr>
              <w:t>й-</w:t>
            </w:r>
            <w:proofErr w:type="gramEnd"/>
            <w:r>
              <w:rPr>
                <w:color w:val="000000"/>
                <w:sz w:val="20"/>
                <w:szCs w:val="20"/>
              </w:rPr>
              <w:t xml:space="preserve"> турбидиметрический ВА400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 xml:space="preserve">БИОХИМИЧЕСКАЯ КОНТРОЛЬНАЯ СЫВОРОТКА (HUMAN) УРОВЕНЬ 2 -набор биохимических реагентов из комплекта Анализатор биохимический-турбидиметрический  ВА400. Параметры: АСE, кислая фосфатаза, альбумин, щелочная фосфатаза, АЛТ, АСТ, а-амилаза, амилаза панкреатическая, </w:t>
            </w:r>
            <w:proofErr w:type="gramStart"/>
            <w:r>
              <w:rPr>
                <w:color w:val="000000"/>
                <w:sz w:val="20"/>
                <w:szCs w:val="20"/>
              </w:rPr>
              <w:t>β-</w:t>
            </w:r>
            <w:proofErr w:type="gramEnd"/>
            <w:r>
              <w:rPr>
                <w:color w:val="000000"/>
                <w:sz w:val="20"/>
                <w:szCs w:val="20"/>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65</w:t>
            </w:r>
          </w:p>
          <w:p w:rsidR="00CE3E9F" w:rsidRDefault="00CE3E9F" w:rsidP="00B77AA0">
            <w:pPr>
              <w:rPr>
                <w:color w:val="000000"/>
                <w:sz w:val="20"/>
                <w:szCs w:val="20"/>
              </w:rPr>
            </w:pPr>
            <w:r>
              <w:rPr>
                <w:color w:val="000000"/>
                <w:sz w:val="20"/>
                <w:szCs w:val="20"/>
              </w:rPr>
              <w:t>Реакционный ротор (10) из комплекта анализатор биохимический турбидиметрический BA400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Реакционный ротор из комплекта анализатор биохимический турбидиметрический BA400, метакрилатный  термостатируемый ротор, с оптическим качеством, 120 реакционных ячеек, длина оптического пути 6 мм, 10 штук в упаковке</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66</w:t>
            </w:r>
          </w:p>
          <w:p w:rsidR="00CE3E9F" w:rsidRDefault="00CE3E9F" w:rsidP="00B77AA0">
            <w:pPr>
              <w:rPr>
                <w:color w:val="000000"/>
                <w:sz w:val="20"/>
                <w:szCs w:val="20"/>
              </w:rPr>
            </w:pPr>
            <w:r>
              <w:rPr>
                <w:color w:val="000000"/>
                <w:sz w:val="20"/>
                <w:szCs w:val="20"/>
              </w:rPr>
              <w:t>Кюветы для образцов (1000) из комплекта анализатор биохимический-турбидиметрический BA400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15</w:t>
            </w:r>
          </w:p>
        </w:tc>
        <w:tc>
          <w:tcPr>
            <w:tcW w:w="9591" w:type="dxa"/>
          </w:tcPr>
          <w:p w:rsidR="00CE3E9F" w:rsidRDefault="00CE3E9F">
            <w:pPr>
              <w:rPr>
                <w:color w:val="000000"/>
                <w:sz w:val="20"/>
                <w:szCs w:val="20"/>
              </w:rPr>
            </w:pPr>
            <w:r>
              <w:rPr>
                <w:color w:val="000000"/>
                <w:sz w:val="20"/>
                <w:szCs w:val="20"/>
              </w:rPr>
              <w:t>Кюветы для образцов из комплекта анализатор биохимический турбидиметрический BA400, производства компании BioSystems S.A, Испания,1000 штук в упаковке</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67</w:t>
            </w:r>
          </w:p>
          <w:p w:rsidR="00CE3E9F" w:rsidRDefault="00CE3E9F" w:rsidP="00B77AA0">
            <w:pPr>
              <w:rPr>
                <w:color w:val="000000"/>
                <w:sz w:val="20"/>
                <w:szCs w:val="20"/>
              </w:rPr>
            </w:pPr>
            <w:r>
              <w:rPr>
                <w:color w:val="000000"/>
                <w:sz w:val="20"/>
                <w:szCs w:val="20"/>
              </w:rPr>
              <w:t xml:space="preserve">Концентрированный моющий раствор 500-мл из комплекта Анализатор биохимический-турбидиметрический </w:t>
            </w:r>
            <w:r>
              <w:rPr>
                <w:color w:val="000000"/>
                <w:sz w:val="20"/>
                <w:szCs w:val="20"/>
              </w:rPr>
              <w:lastRenderedPageBreak/>
              <w:t>BA400</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Концентрированный моющий раствор 500 мл из комплекта анализатор биохимический-турбидиметрический BA400, объем 500 мл</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68</w:t>
            </w:r>
          </w:p>
          <w:p w:rsidR="00CE3E9F" w:rsidRDefault="00CE3E9F" w:rsidP="00B77AA0">
            <w:pPr>
              <w:rPr>
                <w:color w:val="000000"/>
                <w:sz w:val="20"/>
                <w:szCs w:val="20"/>
              </w:rPr>
            </w:pPr>
            <w:r>
              <w:rPr>
                <w:color w:val="000000"/>
                <w:sz w:val="20"/>
                <w:szCs w:val="20"/>
              </w:rPr>
              <w:t>Набор растворов для очистки из комплекта Анализатор биохимический-турбидиметрический ВА400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 xml:space="preserve">Набор растворов для очистки из комплекта Анализатор биохимический-турбидиметрический ВА400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69</w:t>
            </w:r>
          </w:p>
          <w:p w:rsidR="00CE3E9F" w:rsidRDefault="00CE3E9F" w:rsidP="00B77AA0">
            <w:pPr>
              <w:rPr>
                <w:color w:val="000000"/>
                <w:sz w:val="20"/>
                <w:szCs w:val="20"/>
              </w:rPr>
            </w:pPr>
            <w:r>
              <w:rPr>
                <w:color w:val="000000"/>
                <w:sz w:val="20"/>
                <w:szCs w:val="20"/>
              </w:rPr>
              <w:t>Флакон с кислотным промывочным раствором (20 мл) из комплекта Анализатор биохимический-турбидиметрический ВА200</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2</w:t>
            </w:r>
          </w:p>
        </w:tc>
        <w:tc>
          <w:tcPr>
            <w:tcW w:w="9591" w:type="dxa"/>
          </w:tcPr>
          <w:p w:rsidR="00CE3E9F" w:rsidRDefault="00CE3E9F">
            <w:pPr>
              <w:rPr>
                <w:color w:val="000000"/>
                <w:sz w:val="20"/>
                <w:szCs w:val="20"/>
              </w:rPr>
            </w:pPr>
            <w:r>
              <w:rPr>
                <w:color w:val="000000"/>
                <w:sz w:val="20"/>
                <w:szCs w:val="20"/>
              </w:rPr>
              <w:t>Флакон с кислотным промывочным раствором (20 мл) из комплекта Анализатор биохимический-турбидиметрический ВА200</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70</w:t>
            </w:r>
          </w:p>
          <w:p w:rsidR="00CE3E9F" w:rsidRDefault="00CE3E9F" w:rsidP="00B77AA0">
            <w:pPr>
              <w:rPr>
                <w:color w:val="000000"/>
                <w:sz w:val="20"/>
                <w:szCs w:val="20"/>
              </w:rPr>
            </w:pPr>
            <w:r>
              <w:rPr>
                <w:color w:val="000000"/>
                <w:sz w:val="20"/>
                <w:szCs w:val="20"/>
              </w:rPr>
              <w:t>Д-Димер -HemosIL D-Dimer из комплекта анализатор автоматический коагулометрический для in vitro диагностики ACL ELITE PRO с приналдежностями (4х3мл; 4х9мл; 2х1мл), (Biokit S.A., ИСПАНИЯ) (Biokit S.A., ИСПАНИЯ)</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Д-Димер -HemosIL D-Dimer из комплекта анализатор автоматический коагулометрический для in vitro диагностики ACL ELITE PRO с приналдежностями (4х3мл; 4х9мл; 2х1мл), (Biokit S.A., ИСПАНИЯ) (Biokit S.A., ИСПАНИЯ)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71</w:t>
            </w:r>
          </w:p>
          <w:p w:rsidR="00CE3E9F" w:rsidRDefault="00CE3E9F" w:rsidP="00B77AA0">
            <w:pPr>
              <w:rPr>
                <w:color w:val="000000"/>
                <w:sz w:val="20"/>
                <w:szCs w:val="20"/>
              </w:rPr>
            </w:pPr>
            <w:r>
              <w:rPr>
                <w:color w:val="000000"/>
                <w:sz w:val="20"/>
                <w:szCs w:val="20"/>
              </w:rPr>
              <w:t>Контроль Д-Димера – HemosIL Liquid, (уп.: 5 фл. по 1 мл  + 5 фл. по 1 мл) из комплекта  Анализатор автоматический коагулометрический для диагностики in vitro ACL TOP, модификации: ACL TOP 350 CTS, ACL TOP 550 CTS, ACL TOP 750, ACL TOP 750 CTS, ACL TOP 750 LAS (5х1мл; 5х1мл), (Biokit S.A., ИСПАНИЯ) (Biokit S.A., ИСПАНИЯ)</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6</w:t>
            </w:r>
          </w:p>
        </w:tc>
        <w:tc>
          <w:tcPr>
            <w:tcW w:w="9591" w:type="dxa"/>
          </w:tcPr>
          <w:p w:rsidR="00CE3E9F" w:rsidRDefault="00CE3E9F">
            <w:pPr>
              <w:rPr>
                <w:color w:val="000000"/>
                <w:sz w:val="20"/>
                <w:szCs w:val="20"/>
              </w:rPr>
            </w:pPr>
            <w:r>
              <w:rPr>
                <w:color w:val="000000"/>
                <w:sz w:val="20"/>
                <w:szCs w:val="20"/>
              </w:rPr>
              <w:t>Контроль Д-Димера – HemosIL Liquid, (уп.: 5 фл. по 1 мл  + 5 фл. по 1 мл) из комплекта  Анализатор автоматический коагулометрический для диагностики in vitro ACL TOP, модификации: ACL TOP 350 CTS, ACL TOP 550 CTS, ACL TOP 750, ACL TOP 750 CTS, ACL TOP 750 LAS (5х1мл; 5х1мл), (Biokit S.A., ИСПАНИЯ) (Biokit S.A., ИСПАНИЯ)</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72</w:t>
            </w:r>
          </w:p>
          <w:p w:rsidR="00CE3E9F" w:rsidRDefault="00CE3E9F" w:rsidP="00B77AA0">
            <w:pPr>
              <w:rPr>
                <w:color w:val="000000"/>
                <w:sz w:val="20"/>
                <w:szCs w:val="20"/>
              </w:rPr>
            </w:pPr>
            <w:proofErr w:type="gramStart"/>
            <w:r>
              <w:rPr>
                <w:color w:val="000000"/>
                <w:sz w:val="20"/>
                <w:szCs w:val="20"/>
              </w:rPr>
              <w:t>Рекомбипластин 2Ж (реагент для ПВ и фибриногена) - HemosIL RecombiPlasTin 2G/Prothrombin Time reagent 5х20ml) из комплекта Анализатор автоматический коагулометрический ACL ELITE PRO с принадлежностями</w:t>
            </w:r>
            <w:proofErr w:type="gramEnd"/>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proofErr w:type="gramStart"/>
            <w:r>
              <w:rPr>
                <w:color w:val="000000"/>
                <w:sz w:val="20"/>
                <w:szCs w:val="20"/>
              </w:rPr>
              <w:t>Рекомбипластин 2Ж (реагент для ПВ и фибриногена) - HemosIL RecombiPlasTin 2G/Prothrombin Time reagent 5х20ml) из комплекта Анализатор автоматический коагулометрический ACL ELITE PRO с принадлежностями</w:t>
            </w:r>
            <w:proofErr w:type="gramEnd"/>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73</w:t>
            </w:r>
          </w:p>
          <w:p w:rsidR="00CE3E9F" w:rsidRDefault="00CE3E9F" w:rsidP="00B77AA0">
            <w:pPr>
              <w:rPr>
                <w:color w:val="000000"/>
                <w:sz w:val="20"/>
                <w:szCs w:val="20"/>
              </w:rPr>
            </w:pPr>
            <w:proofErr w:type="gramStart"/>
            <w:r>
              <w:rPr>
                <w:color w:val="000000"/>
                <w:sz w:val="20"/>
                <w:szCs w:val="20"/>
              </w:rPr>
              <w:t>АЧТВ</w:t>
            </w:r>
            <w:proofErr w:type="gramEnd"/>
            <w:r>
              <w:rPr>
                <w:color w:val="000000"/>
                <w:sz w:val="20"/>
                <w:szCs w:val="20"/>
              </w:rPr>
              <w:t>-SynthASil, 5+5х10 мл. (720 tests)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proofErr w:type="gramStart"/>
            <w:r>
              <w:rPr>
                <w:color w:val="000000"/>
                <w:sz w:val="20"/>
                <w:szCs w:val="20"/>
              </w:rPr>
              <w:t>АЧТВ</w:t>
            </w:r>
            <w:proofErr w:type="gramEnd"/>
            <w:r>
              <w:rPr>
                <w:color w:val="000000"/>
                <w:sz w:val="20"/>
                <w:szCs w:val="20"/>
              </w:rPr>
              <w:t>-SynthASil, 5+5х10 мл. (720 tests) из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74</w:t>
            </w:r>
          </w:p>
          <w:p w:rsidR="00CE3E9F" w:rsidRDefault="00CE3E9F" w:rsidP="00B77AA0">
            <w:pPr>
              <w:rPr>
                <w:color w:val="000000"/>
                <w:sz w:val="20"/>
                <w:szCs w:val="20"/>
              </w:rPr>
            </w:pPr>
            <w:r>
              <w:rPr>
                <w:color w:val="000000"/>
                <w:sz w:val="20"/>
                <w:szCs w:val="20"/>
              </w:rPr>
              <w:lastRenderedPageBreak/>
              <w:t>QFA Thrombin/ QFA набор Фибриноген по Клаусу, 10х5 мл. (730 tests)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 xml:space="preserve">QFA Thrombin/ QFA набор Фибриноген по Клаусу, 10х5 мл. (730 tests) из комплекта Анализатор </w:t>
            </w:r>
            <w:r>
              <w:rPr>
                <w:color w:val="000000"/>
                <w:sz w:val="20"/>
                <w:szCs w:val="20"/>
              </w:rPr>
              <w:lastRenderedPageBreak/>
              <w:t>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75</w:t>
            </w:r>
          </w:p>
          <w:p w:rsidR="00CE3E9F" w:rsidRDefault="00CE3E9F" w:rsidP="00B77AA0">
            <w:pPr>
              <w:rPr>
                <w:color w:val="000000"/>
                <w:sz w:val="20"/>
                <w:szCs w:val="20"/>
              </w:rPr>
            </w:pPr>
            <w:r>
              <w:rPr>
                <w:color w:val="000000"/>
                <w:sz w:val="20"/>
                <w:szCs w:val="20"/>
              </w:rPr>
              <w:t>Тромбиновое время - HemosIL Thrombin Time из комплекта Анализатор автоматический коагулометрический для in vitro диагностики ACL ELITE PRO с принадлежностями (4x2.5 or 8 ml; 1х9 ml), Instrumentation Laboratory Со, США</w:t>
            </w:r>
            <w:proofErr w:type="gramStart"/>
            <w:r>
              <w:rPr>
                <w:color w:val="000000"/>
                <w:sz w:val="20"/>
                <w:szCs w:val="20"/>
              </w:rPr>
              <w:t xml:space="preserve"> )</w:t>
            </w:r>
            <w:proofErr w:type="gramEnd"/>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Тромбиновое время - HemosIL Thrombin Time из комплекта Анализатор автоматический коагулометрический для in vitro диагностики ACL ELITE PRO с принадлежностями (4x2.5 or 8 ml; 1х9 ml), Instrumentation Laboratory Со, США</w:t>
            </w:r>
            <w:proofErr w:type="gramStart"/>
            <w:r>
              <w:rPr>
                <w:color w:val="000000"/>
                <w:sz w:val="20"/>
                <w:szCs w:val="20"/>
              </w:rPr>
              <w:t xml:space="preserve"> )</w:t>
            </w:r>
            <w:proofErr w:type="gramEnd"/>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76</w:t>
            </w:r>
          </w:p>
          <w:p w:rsidR="00CE3E9F" w:rsidRDefault="00CE3E9F" w:rsidP="00B77AA0">
            <w:pPr>
              <w:rPr>
                <w:color w:val="000000"/>
                <w:sz w:val="20"/>
                <w:szCs w:val="20"/>
              </w:rPr>
            </w:pPr>
            <w:r>
              <w:rPr>
                <w:color w:val="000000"/>
                <w:sz w:val="20"/>
                <w:szCs w:val="20"/>
              </w:rPr>
              <w:t>Calibration Plasma/ Калибровочная плазма, 10х1 мл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4</w:t>
            </w:r>
          </w:p>
        </w:tc>
        <w:tc>
          <w:tcPr>
            <w:tcW w:w="9591" w:type="dxa"/>
          </w:tcPr>
          <w:p w:rsidR="00CE3E9F" w:rsidRDefault="00CE3E9F">
            <w:pPr>
              <w:rPr>
                <w:color w:val="000000"/>
                <w:sz w:val="20"/>
                <w:szCs w:val="20"/>
              </w:rPr>
            </w:pPr>
            <w:r>
              <w:rPr>
                <w:color w:val="000000"/>
                <w:sz w:val="20"/>
                <w:szCs w:val="20"/>
              </w:rPr>
              <w:t>Calibration Plasma/ Калибровочная плазма, 10х1 мл из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77</w:t>
            </w:r>
          </w:p>
          <w:p w:rsidR="00CE3E9F" w:rsidRDefault="00CE3E9F" w:rsidP="00B77AA0">
            <w:pPr>
              <w:rPr>
                <w:color w:val="000000"/>
                <w:sz w:val="20"/>
                <w:szCs w:val="20"/>
              </w:rPr>
            </w:pPr>
            <w:r>
              <w:rPr>
                <w:color w:val="000000"/>
                <w:sz w:val="20"/>
                <w:szCs w:val="20"/>
              </w:rPr>
              <w:t>Normal Control Assayed/Unassayed/ Нормальный контроль, 10х1 мл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7</w:t>
            </w:r>
          </w:p>
        </w:tc>
        <w:tc>
          <w:tcPr>
            <w:tcW w:w="9591" w:type="dxa"/>
          </w:tcPr>
          <w:p w:rsidR="00CE3E9F" w:rsidRDefault="00CE3E9F">
            <w:pPr>
              <w:rPr>
                <w:color w:val="000000"/>
                <w:sz w:val="20"/>
                <w:szCs w:val="20"/>
              </w:rPr>
            </w:pPr>
            <w:r>
              <w:rPr>
                <w:color w:val="000000"/>
                <w:sz w:val="20"/>
                <w:szCs w:val="20"/>
              </w:rPr>
              <w:t>Normal Control Assayed/Unassayed/ Нормальный контроль, 10х1 мл из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78</w:t>
            </w:r>
          </w:p>
          <w:p w:rsidR="00CE3E9F" w:rsidRDefault="00CE3E9F" w:rsidP="00B77AA0">
            <w:pPr>
              <w:rPr>
                <w:color w:val="000000"/>
                <w:sz w:val="20"/>
                <w:szCs w:val="20"/>
              </w:rPr>
            </w:pPr>
            <w:r>
              <w:rPr>
                <w:color w:val="000000"/>
                <w:sz w:val="20"/>
                <w:szCs w:val="20"/>
              </w:rPr>
              <w:t>Low Abnormal Control Assayed/Unassayed/ Низкий Патологический контроль, 10х1 мл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7</w:t>
            </w:r>
          </w:p>
        </w:tc>
        <w:tc>
          <w:tcPr>
            <w:tcW w:w="9591" w:type="dxa"/>
          </w:tcPr>
          <w:p w:rsidR="00CE3E9F" w:rsidRDefault="00CE3E9F">
            <w:pPr>
              <w:rPr>
                <w:color w:val="000000"/>
                <w:sz w:val="20"/>
                <w:szCs w:val="20"/>
              </w:rPr>
            </w:pPr>
            <w:r>
              <w:rPr>
                <w:color w:val="000000"/>
                <w:sz w:val="20"/>
                <w:szCs w:val="20"/>
              </w:rPr>
              <w:t>Low Abnormal Control Assayed/Unassayed/ Низкий Патологический контроль, 10х1 мл из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79</w:t>
            </w:r>
          </w:p>
          <w:p w:rsidR="00CE3E9F" w:rsidRDefault="00CE3E9F" w:rsidP="00B77AA0">
            <w:pPr>
              <w:rPr>
                <w:color w:val="000000"/>
                <w:sz w:val="20"/>
                <w:szCs w:val="20"/>
              </w:rPr>
            </w:pPr>
            <w:r>
              <w:rPr>
                <w:color w:val="000000"/>
                <w:sz w:val="20"/>
                <w:szCs w:val="20"/>
              </w:rPr>
              <w:t>High Abnormal Control Assayed/Unassayed/ Высокий Патологический контроль, 10х1 мл из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7</w:t>
            </w:r>
          </w:p>
        </w:tc>
        <w:tc>
          <w:tcPr>
            <w:tcW w:w="9591" w:type="dxa"/>
          </w:tcPr>
          <w:p w:rsidR="00CE3E9F" w:rsidRDefault="00CE3E9F">
            <w:pPr>
              <w:rPr>
                <w:color w:val="000000"/>
                <w:sz w:val="20"/>
                <w:szCs w:val="20"/>
              </w:rPr>
            </w:pPr>
            <w:r>
              <w:rPr>
                <w:color w:val="000000"/>
                <w:sz w:val="20"/>
                <w:szCs w:val="20"/>
              </w:rPr>
              <w:t>High Abnormal Control Assayed/Unassayed/ Высокий Патологический контроль, 10х1 мл из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80</w:t>
            </w:r>
          </w:p>
          <w:p w:rsidR="00CE3E9F" w:rsidRDefault="00CE3E9F" w:rsidP="00B77AA0">
            <w:pPr>
              <w:rPr>
                <w:color w:val="000000"/>
                <w:sz w:val="20"/>
                <w:szCs w:val="20"/>
              </w:rPr>
            </w:pPr>
            <w:r>
              <w:rPr>
                <w:color w:val="000000"/>
                <w:sz w:val="20"/>
                <w:szCs w:val="20"/>
              </w:rPr>
              <w:t xml:space="preserve">DILUENT FACTOR/разбавитель факторов, 1х100 мл из комплекта Анализатор автоматический </w:t>
            </w:r>
            <w:r>
              <w:rPr>
                <w:color w:val="000000"/>
                <w:sz w:val="20"/>
                <w:szCs w:val="20"/>
              </w:rPr>
              <w:lastRenderedPageBreak/>
              <w:t xml:space="preserve">коагулометрический ACL ELITE PRO с принадлежностями       </w:t>
            </w:r>
          </w:p>
        </w:tc>
        <w:tc>
          <w:tcPr>
            <w:tcW w:w="833" w:type="dxa"/>
          </w:tcPr>
          <w:p w:rsidR="00CE3E9F" w:rsidRDefault="00CE3E9F" w:rsidP="00B77AA0">
            <w:r w:rsidRPr="009F59A2">
              <w:rPr>
                <w:color w:val="000000"/>
                <w:sz w:val="20"/>
                <w:szCs w:val="20"/>
              </w:rPr>
              <w:lastRenderedPageBreak/>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 xml:space="preserve">DILUENT FACTOR/разбавитель факторов, 1х100 мл из комплекта Анализатор автоматический коагулометрический ACL ELITE PRO с принадлежностями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81</w:t>
            </w:r>
          </w:p>
          <w:p w:rsidR="00CE3E9F" w:rsidRDefault="00CE3E9F" w:rsidP="00B77AA0">
            <w:pPr>
              <w:rPr>
                <w:color w:val="000000"/>
                <w:sz w:val="20"/>
                <w:szCs w:val="20"/>
              </w:rPr>
            </w:pPr>
            <w:r>
              <w:rPr>
                <w:color w:val="000000"/>
                <w:sz w:val="20"/>
                <w:szCs w:val="20"/>
              </w:rPr>
              <w:t>Cleaning Solution (Clean A)/ Моющий раствор (А), 1х500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w:t>
            </w:r>
          </w:p>
        </w:tc>
        <w:tc>
          <w:tcPr>
            <w:tcW w:w="9591" w:type="dxa"/>
          </w:tcPr>
          <w:p w:rsidR="00CE3E9F" w:rsidRDefault="00CE3E9F">
            <w:pPr>
              <w:rPr>
                <w:color w:val="000000"/>
                <w:sz w:val="20"/>
                <w:szCs w:val="20"/>
              </w:rPr>
            </w:pPr>
            <w:r>
              <w:rPr>
                <w:color w:val="000000"/>
                <w:sz w:val="20"/>
                <w:szCs w:val="20"/>
              </w:rPr>
              <w:t>Cleaning Solution (Clean A)/ Моющий раствор (А), 1х500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rPr>
                <w:color w:val="000000"/>
                <w:sz w:val="20"/>
                <w:szCs w:val="20"/>
              </w:rPr>
            </w:pPr>
          </w:p>
          <w:p w:rsidR="00CE3E9F" w:rsidRDefault="00CE3E9F" w:rsidP="00B77AA0">
            <w:pPr>
              <w:jc w:val="center"/>
              <w:rPr>
                <w:b/>
                <w:color w:val="000000"/>
                <w:sz w:val="20"/>
                <w:szCs w:val="20"/>
              </w:rPr>
            </w:pPr>
            <w:r w:rsidRPr="00E341AE">
              <w:rPr>
                <w:b/>
                <w:color w:val="000000"/>
                <w:sz w:val="20"/>
                <w:szCs w:val="20"/>
              </w:rPr>
              <w:t>ЛОТ №</w:t>
            </w:r>
            <w:r>
              <w:rPr>
                <w:b/>
                <w:color w:val="000000"/>
                <w:sz w:val="20"/>
                <w:szCs w:val="20"/>
              </w:rPr>
              <w:t>82</w:t>
            </w:r>
          </w:p>
          <w:p w:rsidR="00CE3E9F" w:rsidRDefault="00CE3E9F" w:rsidP="00B77AA0">
            <w:pPr>
              <w:rPr>
                <w:color w:val="000000"/>
                <w:sz w:val="20"/>
                <w:szCs w:val="20"/>
              </w:rPr>
            </w:pPr>
            <w:r>
              <w:rPr>
                <w:color w:val="000000"/>
                <w:sz w:val="20"/>
                <w:szCs w:val="20"/>
              </w:rPr>
              <w:t>Cleaning Agent (Clean В)/ Моющий агент (В), 1х80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5</w:t>
            </w:r>
          </w:p>
        </w:tc>
        <w:tc>
          <w:tcPr>
            <w:tcW w:w="9591" w:type="dxa"/>
          </w:tcPr>
          <w:p w:rsidR="00CE3E9F" w:rsidRDefault="00CE3E9F">
            <w:pPr>
              <w:rPr>
                <w:color w:val="000000"/>
                <w:sz w:val="20"/>
                <w:szCs w:val="20"/>
              </w:rPr>
            </w:pPr>
            <w:r>
              <w:rPr>
                <w:color w:val="000000"/>
                <w:sz w:val="20"/>
                <w:szCs w:val="20"/>
              </w:rPr>
              <w:t>Cleaning Agent (Clean В)/ Моющий агент (В), 1х80 мл</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з комплекта Анализатор автоматический коагулометрический ACL ELITE PRO с принадлежностями</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83</w:t>
            </w:r>
          </w:p>
          <w:p w:rsidR="00CE3E9F" w:rsidRDefault="00CE3E9F" w:rsidP="00B77AA0">
            <w:pPr>
              <w:rPr>
                <w:color w:val="000000"/>
                <w:sz w:val="20"/>
                <w:szCs w:val="20"/>
              </w:rPr>
            </w:pPr>
            <w:r>
              <w:rPr>
                <w:color w:val="000000"/>
                <w:sz w:val="20"/>
                <w:szCs w:val="20"/>
              </w:rPr>
              <w:t xml:space="preserve">Rotors/ Роторы на 20 позиций, 100 </w:t>
            </w:r>
            <w:proofErr w:type="gramStart"/>
            <w:r>
              <w:rPr>
                <w:color w:val="000000"/>
                <w:sz w:val="20"/>
                <w:szCs w:val="20"/>
              </w:rPr>
              <w:t>шт</w:t>
            </w:r>
            <w:proofErr w:type="gramEnd"/>
            <w:r>
              <w:rPr>
                <w:color w:val="000000"/>
                <w:sz w:val="20"/>
                <w:szCs w:val="20"/>
              </w:rPr>
              <w:t xml:space="preserve">/уп. (на 1800 исследований) из комплекта Анализатор автоматический коагулометрический ACL ELITE PRO с принадлежностями            </w:t>
            </w:r>
          </w:p>
        </w:tc>
        <w:tc>
          <w:tcPr>
            <w:tcW w:w="833" w:type="dxa"/>
          </w:tcPr>
          <w:p w:rsidR="00553F36" w:rsidRDefault="00553F36" w:rsidP="00B77AA0">
            <w:pPr>
              <w:rPr>
                <w:color w:val="000000"/>
                <w:sz w:val="20"/>
                <w:szCs w:val="20"/>
              </w:rPr>
            </w:pPr>
          </w:p>
          <w:p w:rsidR="00553F36" w:rsidRDefault="00553F36" w:rsidP="00B77AA0">
            <w:pPr>
              <w:rPr>
                <w:color w:val="000000"/>
                <w:sz w:val="20"/>
                <w:szCs w:val="20"/>
              </w:rPr>
            </w:pPr>
          </w:p>
          <w:p w:rsidR="00553F36" w:rsidRDefault="00553F36" w:rsidP="00B77AA0">
            <w:pPr>
              <w:rPr>
                <w:color w:val="000000"/>
                <w:sz w:val="20"/>
                <w:szCs w:val="20"/>
              </w:rPr>
            </w:pPr>
          </w:p>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10</w:t>
            </w:r>
          </w:p>
        </w:tc>
        <w:tc>
          <w:tcPr>
            <w:tcW w:w="9591" w:type="dxa"/>
          </w:tcPr>
          <w:p w:rsidR="00CE3E9F" w:rsidRDefault="00CE3E9F">
            <w:pPr>
              <w:rPr>
                <w:color w:val="000000"/>
                <w:sz w:val="20"/>
                <w:szCs w:val="20"/>
              </w:rPr>
            </w:pPr>
            <w:r>
              <w:rPr>
                <w:color w:val="000000"/>
                <w:sz w:val="20"/>
                <w:szCs w:val="20"/>
              </w:rPr>
              <w:t xml:space="preserve">Rotors/ Роторы на 20 позиций, 100 </w:t>
            </w:r>
            <w:proofErr w:type="gramStart"/>
            <w:r>
              <w:rPr>
                <w:color w:val="000000"/>
                <w:sz w:val="20"/>
                <w:szCs w:val="20"/>
              </w:rPr>
              <w:t>шт</w:t>
            </w:r>
            <w:proofErr w:type="gramEnd"/>
            <w:r>
              <w:rPr>
                <w:color w:val="000000"/>
                <w:sz w:val="20"/>
                <w:szCs w:val="20"/>
              </w:rPr>
              <w:t xml:space="preserve">/уп. (на 1800 исследований) из комплекта Анализатор автоматический коагулометрический ACL ELITE PRO с принадлежностями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84</w:t>
            </w:r>
          </w:p>
          <w:p w:rsidR="00CE3E9F" w:rsidRDefault="00CE3E9F" w:rsidP="00B77AA0">
            <w:pPr>
              <w:rPr>
                <w:color w:val="000000"/>
                <w:sz w:val="20"/>
                <w:szCs w:val="20"/>
              </w:rPr>
            </w:pPr>
            <w:r>
              <w:rPr>
                <w:color w:val="000000"/>
                <w:sz w:val="20"/>
                <w:szCs w:val="20"/>
              </w:rPr>
              <w:t xml:space="preserve">Референсная эмульсия R-HemosIL Reference Wash R Emulsion из комплекта анализатор автоматический коагулометрический для in vitro диагностики ACL ELITE/ACL ELITE PRO с принадлежностями (1000 мл) </w:t>
            </w:r>
          </w:p>
        </w:tc>
        <w:tc>
          <w:tcPr>
            <w:tcW w:w="833" w:type="dxa"/>
          </w:tcPr>
          <w:p w:rsidR="00553F36" w:rsidRDefault="00553F36" w:rsidP="00B77AA0">
            <w:pPr>
              <w:rPr>
                <w:color w:val="000000"/>
                <w:sz w:val="20"/>
                <w:szCs w:val="20"/>
              </w:rPr>
            </w:pPr>
          </w:p>
          <w:p w:rsidR="00553F36" w:rsidRDefault="00553F36" w:rsidP="00B77AA0">
            <w:pPr>
              <w:rPr>
                <w:color w:val="000000"/>
                <w:sz w:val="20"/>
                <w:szCs w:val="20"/>
              </w:rPr>
            </w:pPr>
          </w:p>
          <w:p w:rsidR="00553F36" w:rsidRDefault="00553F36" w:rsidP="00B77AA0">
            <w:pPr>
              <w:rPr>
                <w:color w:val="000000"/>
                <w:sz w:val="20"/>
                <w:szCs w:val="20"/>
              </w:rPr>
            </w:pPr>
          </w:p>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35</w:t>
            </w:r>
          </w:p>
        </w:tc>
        <w:tc>
          <w:tcPr>
            <w:tcW w:w="9591" w:type="dxa"/>
          </w:tcPr>
          <w:p w:rsidR="00CE3E9F" w:rsidRDefault="00CE3E9F">
            <w:pPr>
              <w:rPr>
                <w:color w:val="000000"/>
                <w:sz w:val="20"/>
                <w:szCs w:val="20"/>
              </w:rPr>
            </w:pPr>
            <w:r>
              <w:rPr>
                <w:color w:val="000000"/>
                <w:sz w:val="20"/>
                <w:szCs w:val="20"/>
              </w:rPr>
              <w:t xml:space="preserve">Референсная эмульсия R-HemosIL Reference Wash R Emulsion из комплекта анализатор автоматический коагулометрический для in vitro диагностики ACL ELITE/ACL ELITE PRO с принадлежностями (1000 мл) </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85</w:t>
            </w:r>
          </w:p>
          <w:p w:rsidR="00CE3E9F" w:rsidRDefault="00CE3E9F" w:rsidP="00B77AA0">
            <w:pPr>
              <w:rPr>
                <w:color w:val="000000"/>
                <w:sz w:val="20"/>
                <w:szCs w:val="20"/>
              </w:rPr>
            </w:pPr>
            <w:r>
              <w:rPr>
                <w:color w:val="000000"/>
                <w:sz w:val="20"/>
                <w:szCs w:val="20"/>
              </w:rPr>
              <w:t xml:space="preserve">Наконечники полимерный одноразовый к дозаторам пипеточнымНП Thermo Fisher Scientific  для одноканального дозатора на </w:t>
            </w:r>
            <w:r>
              <w:rPr>
                <w:b/>
                <w:bCs/>
                <w:color w:val="000000"/>
                <w:sz w:val="20"/>
                <w:szCs w:val="20"/>
              </w:rPr>
              <w:t>(100-1000)мкл</w:t>
            </w:r>
            <w:r w:rsidR="00553F36">
              <w:rPr>
                <w:b/>
                <w:bCs/>
                <w:color w:val="000000"/>
                <w:sz w:val="20"/>
                <w:szCs w:val="20"/>
              </w:rPr>
              <w:t xml:space="preserve"> №500</w:t>
            </w:r>
          </w:p>
        </w:tc>
        <w:tc>
          <w:tcPr>
            <w:tcW w:w="833" w:type="dxa"/>
          </w:tcPr>
          <w:p w:rsidR="00553F36" w:rsidRDefault="00553F36" w:rsidP="00B77AA0">
            <w:pPr>
              <w:rPr>
                <w:color w:val="000000"/>
                <w:sz w:val="20"/>
                <w:szCs w:val="20"/>
              </w:rPr>
            </w:pPr>
          </w:p>
          <w:p w:rsidR="00553F36" w:rsidRDefault="00553F36" w:rsidP="00B77AA0">
            <w:pPr>
              <w:rPr>
                <w:color w:val="000000"/>
                <w:sz w:val="20"/>
                <w:szCs w:val="20"/>
              </w:rPr>
            </w:pPr>
          </w:p>
          <w:p w:rsidR="00553F36" w:rsidRDefault="00553F36" w:rsidP="00B77AA0">
            <w:pPr>
              <w:rPr>
                <w:color w:val="000000"/>
                <w:sz w:val="20"/>
                <w:szCs w:val="20"/>
              </w:rPr>
            </w:pPr>
          </w:p>
          <w:p w:rsidR="00553F36" w:rsidRDefault="00553F36" w:rsidP="00B77AA0">
            <w:pPr>
              <w:rPr>
                <w:color w:val="000000"/>
                <w:sz w:val="20"/>
                <w:szCs w:val="20"/>
              </w:rPr>
            </w:pPr>
          </w:p>
          <w:p w:rsidR="00CE3E9F" w:rsidRDefault="00553F36" w:rsidP="00B77AA0">
            <w:r>
              <w:rPr>
                <w:color w:val="000000"/>
                <w:sz w:val="20"/>
                <w:szCs w:val="20"/>
              </w:rPr>
              <w:t>упаковка</w:t>
            </w:r>
          </w:p>
        </w:tc>
        <w:tc>
          <w:tcPr>
            <w:tcW w:w="837" w:type="dxa"/>
            <w:vAlign w:val="center"/>
          </w:tcPr>
          <w:p w:rsidR="00CE3E9F" w:rsidRDefault="00553F36" w:rsidP="00B77AA0">
            <w:pPr>
              <w:jc w:val="center"/>
              <w:rPr>
                <w:color w:val="000000"/>
                <w:sz w:val="20"/>
                <w:szCs w:val="20"/>
              </w:rPr>
            </w:pPr>
            <w:r>
              <w:rPr>
                <w:color w:val="000000"/>
                <w:sz w:val="20"/>
                <w:szCs w:val="20"/>
              </w:rPr>
              <w:t>30</w:t>
            </w:r>
            <w:bookmarkStart w:id="7" w:name="_GoBack"/>
            <w:bookmarkEnd w:id="7"/>
          </w:p>
        </w:tc>
        <w:tc>
          <w:tcPr>
            <w:tcW w:w="9591" w:type="dxa"/>
          </w:tcPr>
          <w:p w:rsidR="00CE3E9F" w:rsidRDefault="00CE3E9F">
            <w:pPr>
              <w:rPr>
                <w:color w:val="000000"/>
                <w:sz w:val="20"/>
                <w:szCs w:val="20"/>
              </w:rPr>
            </w:pPr>
            <w:r>
              <w:rPr>
                <w:color w:val="000000"/>
                <w:sz w:val="20"/>
                <w:szCs w:val="20"/>
              </w:rPr>
              <w:t>Наконечники для дозаторов  предназначены для взятия, переноса и высокоточного дозирования растворов (химреактивы, реагенты, биологические жидкости и т.п. в концентрациях, используемых в клинико-диагностических лабораториях, за исключением концентрированных органических растворителей) при помощи дозаторов. Совместим с большинством современных дозаторов.</w:t>
            </w:r>
            <w:r>
              <w:rPr>
                <w:color w:val="000000"/>
                <w:sz w:val="20"/>
                <w:szCs w:val="20"/>
              </w:rPr>
              <w:br/>
              <w:t>Описание</w:t>
            </w:r>
            <w:r>
              <w:rPr>
                <w:color w:val="000000"/>
                <w:sz w:val="20"/>
                <w:szCs w:val="20"/>
              </w:rPr>
              <w:br/>
              <w:t>Объём.................................................................... 100-1000 мкл</w:t>
            </w:r>
            <w:r>
              <w:rPr>
                <w:color w:val="000000"/>
                <w:sz w:val="20"/>
                <w:szCs w:val="20"/>
              </w:rPr>
              <w:br/>
              <w:t>Длина.................................................................................... 71 мм</w:t>
            </w:r>
            <w:r>
              <w:rPr>
                <w:color w:val="000000"/>
                <w:sz w:val="20"/>
                <w:szCs w:val="20"/>
              </w:rPr>
              <w:br/>
              <w:t>Диаметр верхний внутренний................................... 7 мм</w:t>
            </w:r>
            <w:r>
              <w:rPr>
                <w:color w:val="000000"/>
                <w:sz w:val="20"/>
                <w:szCs w:val="20"/>
              </w:rPr>
              <w:br/>
              <w:t>Материал</w:t>
            </w:r>
            <w:proofErr w:type="gramStart"/>
            <w:r>
              <w:rPr>
                <w:color w:val="000000"/>
                <w:sz w:val="20"/>
                <w:szCs w:val="20"/>
              </w:rPr>
              <w:t xml:space="preserve">....................................................... </w:t>
            </w:r>
            <w:proofErr w:type="gramEnd"/>
            <w:r>
              <w:rPr>
                <w:color w:val="000000"/>
                <w:sz w:val="20"/>
                <w:szCs w:val="20"/>
              </w:rPr>
              <w:t>полипропилен</w:t>
            </w:r>
            <w:r>
              <w:rPr>
                <w:color w:val="000000"/>
                <w:sz w:val="20"/>
                <w:szCs w:val="20"/>
              </w:rPr>
              <w:br/>
              <w:t>Упаковка............................................................................ 500 шт.</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86</w:t>
            </w:r>
          </w:p>
          <w:p w:rsidR="00CE3E9F" w:rsidRDefault="00CE3E9F" w:rsidP="00B77AA0">
            <w:pPr>
              <w:rPr>
                <w:color w:val="000000"/>
                <w:sz w:val="20"/>
                <w:szCs w:val="20"/>
              </w:rPr>
            </w:pPr>
            <w:r>
              <w:rPr>
                <w:color w:val="000000"/>
                <w:sz w:val="20"/>
                <w:szCs w:val="20"/>
              </w:rPr>
              <w:t>Пробирки Эппендорфа (1000шт в упаковке</w:t>
            </w:r>
            <w:proofErr w:type="gramStart"/>
            <w:r>
              <w:rPr>
                <w:color w:val="000000"/>
                <w:sz w:val="20"/>
                <w:szCs w:val="20"/>
              </w:rPr>
              <w:t>)о</w:t>
            </w:r>
            <w:proofErr w:type="gramEnd"/>
            <w:r>
              <w:rPr>
                <w:color w:val="000000"/>
                <w:sz w:val="20"/>
                <w:szCs w:val="20"/>
              </w:rPr>
              <w:t>бъём 2мл</w:t>
            </w:r>
          </w:p>
        </w:tc>
        <w:tc>
          <w:tcPr>
            <w:tcW w:w="833" w:type="dxa"/>
          </w:tcPr>
          <w:p w:rsidR="00553F36" w:rsidRDefault="00553F36" w:rsidP="00B77AA0">
            <w:pPr>
              <w:rPr>
                <w:color w:val="000000"/>
                <w:sz w:val="20"/>
                <w:szCs w:val="20"/>
              </w:rPr>
            </w:pPr>
          </w:p>
          <w:p w:rsidR="00553F36" w:rsidRDefault="00553F36" w:rsidP="00B77AA0">
            <w:pPr>
              <w:rPr>
                <w:color w:val="000000"/>
                <w:sz w:val="20"/>
                <w:szCs w:val="20"/>
              </w:rPr>
            </w:pPr>
          </w:p>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w:t>
            </w:r>
          </w:p>
        </w:tc>
        <w:tc>
          <w:tcPr>
            <w:tcW w:w="9591" w:type="dxa"/>
          </w:tcPr>
          <w:p w:rsidR="00CE3E9F" w:rsidRDefault="00CE3E9F">
            <w:pPr>
              <w:rPr>
                <w:color w:val="000000"/>
                <w:sz w:val="20"/>
                <w:szCs w:val="20"/>
              </w:rPr>
            </w:pPr>
            <w:proofErr w:type="gramStart"/>
            <w:r>
              <w:rPr>
                <w:color w:val="000000"/>
                <w:sz w:val="20"/>
                <w:szCs w:val="20"/>
              </w:rPr>
              <w:t>Предназначена</w:t>
            </w:r>
            <w:proofErr w:type="gramEnd"/>
            <w:r>
              <w:rPr>
                <w:color w:val="000000"/>
                <w:sz w:val="20"/>
                <w:szCs w:val="20"/>
              </w:rPr>
              <w:t xml:space="preserve"> для взятия микропроб сыворотки крови и других биологических жидкостей, их хранения и транспортировки в медицинское учреждение. Пробирка Эппендорфа представляет собой градуированную микроцентрифужную пробирку с защёлкивающейся крышкой. Изготовлена пробирка из полипропилена, что обеспечивает возможность автоклавирования в стандартном режиме. Имеет матовое окошко для записи информации.</w:t>
            </w:r>
            <w:r>
              <w:rPr>
                <w:color w:val="000000"/>
                <w:sz w:val="20"/>
                <w:szCs w:val="20"/>
              </w:rPr>
              <w:br/>
            </w:r>
            <w:r>
              <w:rPr>
                <w:color w:val="000000"/>
                <w:sz w:val="20"/>
                <w:szCs w:val="20"/>
              </w:rPr>
              <w:lastRenderedPageBreak/>
              <w:t>Относительное центробежное  ускорение 3000 g.</w:t>
            </w:r>
            <w:r>
              <w:rPr>
                <w:color w:val="000000"/>
                <w:sz w:val="20"/>
                <w:szCs w:val="20"/>
              </w:rPr>
              <w:br/>
              <w:t>Описание</w:t>
            </w:r>
            <w:r>
              <w:rPr>
                <w:color w:val="000000"/>
                <w:sz w:val="20"/>
                <w:szCs w:val="20"/>
              </w:rPr>
              <w:br/>
              <w:t>Объем.................................................. 2,0 мл</w:t>
            </w:r>
            <w:r>
              <w:rPr>
                <w:color w:val="000000"/>
                <w:sz w:val="20"/>
                <w:szCs w:val="20"/>
              </w:rPr>
              <w:br/>
              <w:t>Диаметр.............................................. 11 мм</w:t>
            </w:r>
            <w:r>
              <w:rPr>
                <w:color w:val="000000"/>
                <w:sz w:val="20"/>
                <w:szCs w:val="20"/>
              </w:rPr>
              <w:br/>
              <w:t>Высота................................................ 44 мм</w:t>
            </w:r>
            <w:r>
              <w:rPr>
                <w:color w:val="000000"/>
                <w:sz w:val="20"/>
                <w:szCs w:val="20"/>
              </w:rPr>
              <w:br/>
              <w:t>Цена деления..................................... 0,5 мл</w:t>
            </w:r>
            <w:r>
              <w:rPr>
                <w:color w:val="000000"/>
                <w:sz w:val="20"/>
                <w:szCs w:val="20"/>
              </w:rPr>
              <w:br/>
              <w:t>Материал</w:t>
            </w:r>
            <w:proofErr w:type="gramStart"/>
            <w:r>
              <w:rPr>
                <w:color w:val="000000"/>
                <w:sz w:val="20"/>
                <w:szCs w:val="20"/>
              </w:rPr>
              <w:t xml:space="preserve">............................... </w:t>
            </w:r>
            <w:proofErr w:type="gramEnd"/>
            <w:r>
              <w:rPr>
                <w:color w:val="000000"/>
                <w:sz w:val="20"/>
                <w:szCs w:val="20"/>
              </w:rPr>
              <w:t>полипропилен</w:t>
            </w:r>
            <w:r>
              <w:rPr>
                <w:color w:val="000000"/>
                <w:sz w:val="20"/>
                <w:szCs w:val="20"/>
              </w:rPr>
              <w:br/>
              <w:t>Упаковка.............................. 500 шт.</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Pr="00371421" w:rsidRDefault="00CE3E9F" w:rsidP="00B77AA0">
            <w:pPr>
              <w:jc w:val="center"/>
              <w:rPr>
                <w:color w:val="000000"/>
                <w:sz w:val="20"/>
                <w:szCs w:val="20"/>
              </w:rPr>
            </w:pPr>
            <w:r w:rsidRPr="00E341AE">
              <w:rPr>
                <w:b/>
                <w:color w:val="000000"/>
                <w:sz w:val="20"/>
                <w:szCs w:val="20"/>
              </w:rPr>
              <w:t xml:space="preserve">ЛОТ </w:t>
            </w:r>
            <w:r w:rsidRPr="00371421">
              <w:rPr>
                <w:b/>
                <w:color w:val="000000"/>
                <w:sz w:val="20"/>
                <w:szCs w:val="20"/>
              </w:rPr>
              <w:t>№8</w:t>
            </w:r>
            <w:r>
              <w:rPr>
                <w:b/>
                <w:color w:val="000000"/>
                <w:sz w:val="20"/>
                <w:szCs w:val="20"/>
              </w:rPr>
              <w:t>7</w:t>
            </w:r>
          </w:p>
          <w:p w:rsidR="00CE3E9F" w:rsidRDefault="00CE3E9F" w:rsidP="00B77AA0">
            <w:pPr>
              <w:rPr>
                <w:color w:val="000000"/>
                <w:sz w:val="20"/>
                <w:szCs w:val="20"/>
              </w:rPr>
            </w:pPr>
            <w:r>
              <w:rPr>
                <w:color w:val="000000"/>
                <w:sz w:val="20"/>
                <w:szCs w:val="20"/>
              </w:rPr>
              <w:t>Пипетки для переноса жидкости пластиковые</w:t>
            </w:r>
            <w:proofErr w:type="gramStart"/>
            <w:r>
              <w:rPr>
                <w:color w:val="000000"/>
                <w:sz w:val="20"/>
                <w:szCs w:val="20"/>
              </w:rPr>
              <w:t>,с</w:t>
            </w:r>
            <w:proofErr w:type="gramEnd"/>
            <w:r>
              <w:rPr>
                <w:color w:val="000000"/>
                <w:sz w:val="20"/>
                <w:szCs w:val="20"/>
              </w:rPr>
              <w:t>терильные,градуированные (Пастера) (в упаковке 300 шт.)</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8</w:t>
            </w:r>
          </w:p>
        </w:tc>
        <w:tc>
          <w:tcPr>
            <w:tcW w:w="9591" w:type="dxa"/>
          </w:tcPr>
          <w:p w:rsidR="00CE3E9F" w:rsidRDefault="00CE3E9F">
            <w:pPr>
              <w:rPr>
                <w:color w:val="000000"/>
                <w:sz w:val="20"/>
                <w:szCs w:val="20"/>
              </w:rPr>
            </w:pPr>
            <w:r>
              <w:rPr>
                <w:color w:val="000000"/>
                <w:sz w:val="20"/>
                <w:szCs w:val="20"/>
              </w:rPr>
              <w:t>Пипетки Пастера стерильные предназначены для дозирования растворов при проведении серологических и бактериологических исследований. На каждую пипетку нанесена рельефная градуировка. Шкала градуировки 0,5-3,0 мл. Постоянный диаметр носика позволяет всегда получать каплю заданного объема. Замкнутый резервуар для заполнения обеспечивает безопасность работы.</w:t>
            </w:r>
            <w:r>
              <w:rPr>
                <w:color w:val="000000"/>
                <w:sz w:val="20"/>
                <w:szCs w:val="20"/>
              </w:rPr>
              <w:br/>
              <w:t>Описание</w:t>
            </w:r>
            <w:r>
              <w:rPr>
                <w:color w:val="000000"/>
                <w:sz w:val="20"/>
                <w:szCs w:val="20"/>
              </w:rPr>
              <w:br/>
              <w:t>Объём..................................................... 3,0 мл</w:t>
            </w:r>
            <w:r>
              <w:rPr>
                <w:color w:val="000000"/>
                <w:sz w:val="20"/>
                <w:szCs w:val="20"/>
              </w:rPr>
              <w:br/>
              <w:t>Номинальная вместимость..................3,5 мл</w:t>
            </w:r>
            <w:r>
              <w:rPr>
                <w:color w:val="000000"/>
                <w:sz w:val="20"/>
                <w:szCs w:val="20"/>
              </w:rPr>
              <w:br/>
              <w:t>Длина............................................. 160 ± 2 мм</w:t>
            </w:r>
            <w:r>
              <w:rPr>
                <w:color w:val="000000"/>
                <w:sz w:val="20"/>
                <w:szCs w:val="20"/>
              </w:rPr>
              <w:br/>
              <w:t>Цена деления........................................ 0,5 мл</w:t>
            </w:r>
            <w:r>
              <w:rPr>
                <w:color w:val="000000"/>
                <w:sz w:val="20"/>
                <w:szCs w:val="20"/>
              </w:rPr>
              <w:br/>
              <w:t>Материал</w:t>
            </w:r>
            <w:proofErr w:type="gramStart"/>
            <w:r>
              <w:rPr>
                <w:color w:val="000000"/>
                <w:sz w:val="20"/>
                <w:szCs w:val="20"/>
              </w:rPr>
              <w:t xml:space="preserve">...................................... </w:t>
            </w:r>
            <w:proofErr w:type="gramEnd"/>
            <w:r>
              <w:rPr>
                <w:color w:val="000000"/>
                <w:sz w:val="20"/>
                <w:szCs w:val="20"/>
              </w:rPr>
              <w:t>полиэтилен</w:t>
            </w:r>
            <w:r>
              <w:rPr>
                <w:color w:val="000000"/>
                <w:sz w:val="20"/>
                <w:szCs w:val="20"/>
              </w:rPr>
              <w:br/>
              <w:t>Упаковка................................. инд.уп./100 шт.</w:t>
            </w:r>
          </w:p>
        </w:tc>
      </w:tr>
      <w:tr w:rsidR="00CE3E9F" w:rsidTr="00B77AA0">
        <w:tc>
          <w:tcPr>
            <w:tcW w:w="912" w:type="dxa"/>
          </w:tcPr>
          <w:p w:rsidR="00CE3E9F" w:rsidRPr="00B77AA0" w:rsidRDefault="00CE3E9F" w:rsidP="00B77AA0">
            <w:pPr>
              <w:pStyle w:val="af5"/>
              <w:numPr>
                <w:ilvl w:val="0"/>
                <w:numId w:val="16"/>
              </w:numPr>
              <w:jc w:val="both"/>
              <w:rPr>
                <w:sz w:val="20"/>
                <w:szCs w:val="20"/>
              </w:rPr>
            </w:pPr>
          </w:p>
        </w:tc>
        <w:tc>
          <w:tcPr>
            <w:tcW w:w="3803" w:type="dxa"/>
          </w:tcPr>
          <w:p w:rsidR="00CE3E9F" w:rsidRDefault="00CE3E9F" w:rsidP="00B77AA0">
            <w:pPr>
              <w:jc w:val="center"/>
              <w:rPr>
                <w:color w:val="000000"/>
                <w:sz w:val="20"/>
                <w:szCs w:val="20"/>
              </w:rPr>
            </w:pPr>
            <w:r w:rsidRPr="00E341AE">
              <w:rPr>
                <w:b/>
                <w:color w:val="000000"/>
                <w:sz w:val="20"/>
                <w:szCs w:val="20"/>
              </w:rPr>
              <w:t>ЛОТ №</w:t>
            </w:r>
            <w:r>
              <w:rPr>
                <w:b/>
                <w:color w:val="000000"/>
                <w:sz w:val="20"/>
                <w:szCs w:val="20"/>
              </w:rPr>
              <w:t>88</w:t>
            </w:r>
          </w:p>
          <w:p w:rsidR="00CE3E9F" w:rsidRDefault="00CE3E9F" w:rsidP="00B77AA0">
            <w:pPr>
              <w:rPr>
                <w:color w:val="000000"/>
                <w:sz w:val="20"/>
                <w:szCs w:val="20"/>
              </w:rPr>
            </w:pPr>
            <w:r>
              <w:rPr>
                <w:color w:val="000000"/>
                <w:sz w:val="20"/>
                <w:szCs w:val="20"/>
              </w:rPr>
              <w:t>Палочка стеклянная лабораторная длин.220, диаметр5мм</w:t>
            </w:r>
          </w:p>
        </w:tc>
        <w:tc>
          <w:tcPr>
            <w:tcW w:w="833" w:type="dxa"/>
          </w:tcPr>
          <w:p w:rsidR="00CE3E9F" w:rsidRDefault="00CE3E9F" w:rsidP="00B77AA0">
            <w:r w:rsidRPr="009F59A2">
              <w:rPr>
                <w:color w:val="000000"/>
                <w:sz w:val="20"/>
                <w:szCs w:val="20"/>
              </w:rPr>
              <w:t>штука</w:t>
            </w:r>
          </w:p>
        </w:tc>
        <w:tc>
          <w:tcPr>
            <w:tcW w:w="837" w:type="dxa"/>
            <w:vAlign w:val="center"/>
          </w:tcPr>
          <w:p w:rsidR="00CE3E9F" w:rsidRDefault="00CE3E9F" w:rsidP="00B77AA0">
            <w:pPr>
              <w:jc w:val="center"/>
              <w:rPr>
                <w:color w:val="000000"/>
                <w:sz w:val="20"/>
                <w:szCs w:val="20"/>
              </w:rPr>
            </w:pPr>
            <w:r>
              <w:rPr>
                <w:color w:val="000000"/>
                <w:sz w:val="20"/>
                <w:szCs w:val="20"/>
              </w:rPr>
              <w:t>300</w:t>
            </w:r>
          </w:p>
        </w:tc>
        <w:tc>
          <w:tcPr>
            <w:tcW w:w="9591" w:type="dxa"/>
          </w:tcPr>
          <w:p w:rsidR="00CE3E9F" w:rsidRDefault="00CE3E9F">
            <w:pPr>
              <w:rPr>
                <w:color w:val="000000"/>
                <w:sz w:val="20"/>
                <w:szCs w:val="20"/>
              </w:rPr>
            </w:pPr>
            <w:proofErr w:type="gramStart"/>
            <w:r>
              <w:rPr>
                <w:color w:val="000000"/>
                <w:sz w:val="20"/>
                <w:szCs w:val="20"/>
              </w:rPr>
              <w:t>Разработана</w:t>
            </w:r>
            <w:proofErr w:type="gramEnd"/>
            <w:r>
              <w:rPr>
                <w:color w:val="000000"/>
                <w:sz w:val="20"/>
                <w:szCs w:val="20"/>
              </w:rPr>
              <w:t xml:space="preserve"> для перемешивания невязких растворов. </w:t>
            </w:r>
            <w:proofErr w:type="gramStart"/>
            <w:r>
              <w:rPr>
                <w:color w:val="000000"/>
                <w:sz w:val="20"/>
                <w:szCs w:val="20"/>
              </w:rPr>
              <w:t>Изготовлена</w:t>
            </w:r>
            <w:proofErr w:type="gramEnd"/>
            <w:r>
              <w:rPr>
                <w:color w:val="000000"/>
                <w:sz w:val="20"/>
                <w:szCs w:val="20"/>
              </w:rPr>
              <w:t xml:space="preserve"> из стекла ТС.</w:t>
            </w:r>
            <w:r>
              <w:rPr>
                <w:color w:val="000000"/>
                <w:sz w:val="20"/>
                <w:szCs w:val="20"/>
              </w:rPr>
              <w:br/>
              <w:t>Описание</w:t>
            </w:r>
            <w:r>
              <w:rPr>
                <w:color w:val="000000"/>
                <w:sz w:val="20"/>
                <w:szCs w:val="20"/>
              </w:rPr>
              <w:br/>
              <w:t>Длина....................... 220 ± 5,0 мм</w:t>
            </w:r>
            <w:r>
              <w:rPr>
                <w:color w:val="000000"/>
                <w:sz w:val="20"/>
                <w:szCs w:val="20"/>
              </w:rPr>
              <w:br/>
              <w:t>Диаметр...................... 5 ± 0,5 мм</w:t>
            </w:r>
          </w:p>
        </w:tc>
      </w:tr>
    </w:tbl>
    <w:p w:rsidR="00B77AA0" w:rsidRPr="00B77AA0" w:rsidRDefault="00B77AA0" w:rsidP="002102B7">
      <w:pPr>
        <w:jc w:val="both"/>
        <w:rPr>
          <w:sz w:val="20"/>
          <w:szCs w:val="20"/>
          <w:lang w:val="en-US"/>
        </w:rPr>
        <w:sectPr w:rsidR="00B77AA0" w:rsidRPr="00B77AA0" w:rsidSect="00282ADC">
          <w:pgSz w:w="16838" w:h="11906" w:orient="landscape"/>
          <w:pgMar w:top="902" w:right="539" w:bottom="567" w:left="539" w:header="709" w:footer="709" w:gutter="0"/>
          <w:cols w:space="708"/>
          <w:docGrid w:linePitch="360"/>
        </w:sectPr>
      </w:pPr>
    </w:p>
    <w:p w:rsidR="00C7480B" w:rsidRPr="00B77AA0" w:rsidRDefault="00C7480B" w:rsidP="00FA5EE7">
      <w:pPr>
        <w:rPr>
          <w:sz w:val="20"/>
          <w:szCs w:val="20"/>
          <w:lang w:val="en-US"/>
        </w:rPr>
      </w:pPr>
    </w:p>
    <w:p w:rsidR="002744DD" w:rsidRPr="00034C29" w:rsidRDefault="00C7480B" w:rsidP="00C7480B">
      <w:pPr>
        <w:ind w:firstLine="708"/>
        <w:rPr>
          <w:sz w:val="20"/>
          <w:szCs w:val="20"/>
        </w:rPr>
      </w:pPr>
      <w:r w:rsidRPr="00034C29">
        <w:rPr>
          <w:sz w:val="20"/>
          <w:szCs w:val="20"/>
        </w:rPr>
        <w:t>Приложение №3 к тендерной документации</w:t>
      </w:r>
    </w:p>
    <w:p w:rsidR="006C010D" w:rsidRPr="00034C29" w:rsidRDefault="006C010D" w:rsidP="00C7480B">
      <w:pPr>
        <w:ind w:firstLine="708"/>
        <w:rPr>
          <w:sz w:val="20"/>
          <w:szCs w:val="20"/>
        </w:rPr>
      </w:pPr>
      <w:r w:rsidRPr="00034C29">
        <w:rPr>
          <w:sz w:val="20"/>
          <w:szCs w:val="20"/>
        </w:rPr>
        <w:t>Формы документов</w:t>
      </w:r>
    </w:p>
    <w:p w:rsidR="003856B3" w:rsidRPr="00034C29" w:rsidRDefault="003856B3" w:rsidP="003856B3">
      <w:pPr>
        <w:pStyle w:val="a4"/>
        <w:jc w:val="right"/>
        <w:rPr>
          <w:color w:val="000000"/>
          <w:sz w:val="20"/>
          <w:szCs w:val="20"/>
        </w:rPr>
      </w:pPr>
      <w:r w:rsidRPr="00034C29">
        <w:rPr>
          <w:color w:val="000000"/>
          <w:sz w:val="20"/>
          <w:szCs w:val="20"/>
        </w:rPr>
        <w:t>Приложение 32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p w:rsidR="006C010D" w:rsidRPr="00034C29" w:rsidRDefault="006C010D" w:rsidP="006C010D">
      <w:pPr>
        <w:pStyle w:val="a4"/>
        <w:jc w:val="center"/>
        <w:rPr>
          <w:rStyle w:val="ae"/>
          <w:sz w:val="20"/>
          <w:szCs w:val="20"/>
        </w:rPr>
      </w:pPr>
      <w:r w:rsidRPr="00034C29">
        <w:rPr>
          <w:rStyle w:val="ae"/>
          <w:sz w:val="20"/>
          <w:szCs w:val="20"/>
        </w:rPr>
        <w:t>Опись документов, прилагаемых к заявке потенциального поставщика</w:t>
      </w:r>
    </w:p>
    <w:p w:rsidR="003856B3" w:rsidRPr="00034C29" w:rsidRDefault="003856B3" w:rsidP="006C010D">
      <w:pPr>
        <w:pStyle w:val="a4"/>
        <w:jc w:val="center"/>
        <w:rPr>
          <w:rStyle w:val="ae"/>
          <w:sz w:val="20"/>
          <w:szCs w:val="20"/>
        </w:rPr>
      </w:pPr>
    </w:p>
    <w:tbl>
      <w:tblPr>
        <w:tblW w:w="5000" w:type="pct"/>
        <w:tblCellMar>
          <w:top w:w="75" w:type="dxa"/>
          <w:left w:w="150" w:type="dxa"/>
          <w:bottom w:w="75" w:type="dxa"/>
          <w:right w:w="150" w:type="dxa"/>
        </w:tblCellMar>
        <w:tblLook w:val="04A0" w:firstRow="1" w:lastRow="0" w:firstColumn="1" w:lastColumn="0" w:noHBand="0" w:noVBand="1"/>
      </w:tblPr>
      <w:tblGrid>
        <w:gridCol w:w="492"/>
        <w:gridCol w:w="1649"/>
        <w:gridCol w:w="844"/>
        <w:gridCol w:w="1363"/>
        <w:gridCol w:w="2320"/>
        <w:gridCol w:w="2866"/>
        <w:gridCol w:w="1143"/>
      </w:tblGrid>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xml:space="preserve">Оригинал, копия, нотариально засвидетельство-ванная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Номер страницы</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6C010D" w:rsidRPr="00034C29" w:rsidTr="00277BE6">
        <w:tc>
          <w:tcPr>
            <w:tcW w:w="0" w:type="auto"/>
            <w:tcBorders>
              <w:top w:val="single" w:sz="6" w:space="0" w:color="000000"/>
              <w:left w:val="single" w:sz="6" w:space="0" w:color="000000"/>
              <w:bottom w:val="single" w:sz="6" w:space="0" w:color="000000"/>
              <w:right w:val="single" w:sz="6" w:space="0" w:color="000000"/>
            </w:tcBorders>
            <w:hideMark/>
          </w:tcPr>
          <w:p w:rsidR="006C010D" w:rsidRPr="00635547" w:rsidRDefault="006C010D" w:rsidP="00277BE6">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 xml:space="preserve">Оригинал, копия, нотариально засвидетельство-ванная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Номер страницы</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bl>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Сноска. Приложение 2 – в редакции приказа Министра здравоохранения РК от 17.06.2022 № Қ</w:t>
      </w:r>
      <w:proofErr w:type="gramStart"/>
      <w:r w:rsidRPr="00034C29">
        <w:rPr>
          <w:color w:val="FF0000"/>
          <w:sz w:val="20"/>
          <w:szCs w:val="20"/>
        </w:rPr>
        <w:t>Р</w:t>
      </w:r>
      <w:proofErr w:type="gramEnd"/>
      <w:r w:rsidRPr="00034C29">
        <w:rPr>
          <w:color w:val="FF0000"/>
          <w:sz w:val="20"/>
          <w:szCs w:val="20"/>
        </w:rPr>
        <w:t xml:space="preserve"> ДСМ-53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60"/>
        <w:gridCol w:w="4107"/>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 ___________________</w:t>
            </w:r>
            <w:r w:rsidRPr="00034C29">
              <w:rPr>
                <w:sz w:val="20"/>
                <w:szCs w:val="20"/>
              </w:rPr>
              <w:br/>
            </w:r>
            <w:r w:rsidRPr="00034C29">
              <w:rPr>
                <w:color w:val="000000"/>
                <w:sz w:val="20"/>
                <w:szCs w:val="20"/>
              </w:rPr>
              <w:t>(наименование заказчика,</w:t>
            </w:r>
            <w:r w:rsidRPr="00034C29">
              <w:rPr>
                <w:sz w:val="20"/>
                <w:szCs w:val="20"/>
              </w:rPr>
              <w:br/>
            </w:r>
            <w:r w:rsidRPr="00034C29">
              <w:rPr>
                <w:color w:val="000000"/>
                <w:sz w:val="20"/>
                <w:szCs w:val="20"/>
              </w:rPr>
              <w:t>организатора закупа</w:t>
            </w:r>
            <w:r w:rsidRPr="00034C29">
              <w:rPr>
                <w:sz w:val="20"/>
                <w:szCs w:val="20"/>
              </w:rPr>
              <w:br/>
            </w:r>
            <w:r w:rsidRPr="00034C29">
              <w:rPr>
                <w:color w:val="000000"/>
                <w:sz w:val="20"/>
                <w:szCs w:val="20"/>
              </w:rPr>
              <w:t>или единого дистрибьютора)</w:t>
            </w:r>
          </w:p>
        </w:tc>
      </w:tr>
    </w:tbl>
    <w:p w:rsidR="003856B3" w:rsidRPr="00034C29" w:rsidRDefault="003856B3" w:rsidP="003856B3">
      <w:pPr>
        <w:rPr>
          <w:sz w:val="20"/>
          <w:szCs w:val="20"/>
        </w:rPr>
      </w:pPr>
      <w:r w:rsidRPr="00034C29">
        <w:rPr>
          <w:b/>
          <w:color w:val="000000"/>
          <w:sz w:val="20"/>
          <w:szCs w:val="20"/>
        </w:rPr>
        <w:t xml:space="preserve"> Заявка на участие в тендере</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p w:rsidR="003856B3" w:rsidRPr="00034C29" w:rsidRDefault="003856B3" w:rsidP="003856B3">
      <w:pPr>
        <w:jc w:val="both"/>
        <w:rPr>
          <w:sz w:val="20"/>
          <w:szCs w:val="20"/>
        </w:rPr>
      </w:pPr>
      <w:r w:rsidRPr="00034C29">
        <w:rPr>
          <w:color w:val="000000"/>
          <w:sz w:val="20"/>
          <w:szCs w:val="20"/>
        </w:rPr>
        <w:t>рассмотрев объявление/ тендерную документацию по проведению тендера</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(название тендера)</w:t>
      </w:r>
    </w:p>
    <w:p w:rsidR="003856B3" w:rsidRPr="00034C29" w:rsidRDefault="003856B3" w:rsidP="003856B3">
      <w:pPr>
        <w:jc w:val="both"/>
        <w:rPr>
          <w:sz w:val="20"/>
          <w:szCs w:val="20"/>
        </w:rPr>
      </w:pPr>
      <w:proofErr w:type="gramStart"/>
      <w:r w:rsidRPr="00034C29">
        <w:rPr>
          <w:color w:val="000000"/>
          <w:sz w:val="20"/>
          <w:szCs w:val="20"/>
        </w:rPr>
        <w:t>получение</w:t>
      </w:r>
      <w:proofErr w:type="gramEnd"/>
      <w:r w:rsidRPr="00034C29">
        <w:rPr>
          <w:color w:val="000000"/>
          <w:sz w:val="20"/>
          <w:szCs w:val="20"/>
        </w:rPr>
        <w:t xml:space="preserve"> которой настоящим удостоверяется (указывается, если получена тендерная</w:t>
      </w:r>
    </w:p>
    <w:p w:rsidR="003856B3" w:rsidRPr="00034C29" w:rsidRDefault="003856B3" w:rsidP="003856B3">
      <w:pPr>
        <w:jc w:val="both"/>
        <w:rPr>
          <w:sz w:val="20"/>
          <w:szCs w:val="20"/>
        </w:rPr>
      </w:pPr>
      <w:r w:rsidRPr="00034C29">
        <w:rPr>
          <w:color w:val="000000"/>
          <w:sz w:val="20"/>
          <w:szCs w:val="20"/>
        </w:rPr>
        <w:t>документация), настоящей заявкой выражает согласие осуществить поставку</w:t>
      </w:r>
    </w:p>
    <w:p w:rsidR="003856B3" w:rsidRPr="00034C29" w:rsidRDefault="003856B3" w:rsidP="003856B3">
      <w:pPr>
        <w:jc w:val="both"/>
        <w:rPr>
          <w:sz w:val="20"/>
          <w:szCs w:val="20"/>
        </w:rPr>
      </w:pPr>
      <w:r w:rsidRPr="00034C29">
        <w:rPr>
          <w:color w:val="000000"/>
          <w:sz w:val="20"/>
          <w:szCs w:val="20"/>
        </w:rPr>
        <w:t>лекарственных средств/медицинских изделий/фармацевтических</w:t>
      </w:r>
    </w:p>
    <w:p w:rsidR="003856B3" w:rsidRPr="00034C29" w:rsidRDefault="003856B3" w:rsidP="003856B3">
      <w:pPr>
        <w:jc w:val="both"/>
        <w:rPr>
          <w:sz w:val="20"/>
          <w:szCs w:val="20"/>
        </w:rPr>
      </w:pPr>
      <w:r w:rsidRPr="00034C29">
        <w:rPr>
          <w:color w:val="000000"/>
          <w:sz w:val="20"/>
          <w:szCs w:val="20"/>
        </w:rPr>
        <w:t>услуг в соответствии с условиями объявления/тендерной документацией по следующим лотам:</w:t>
      </w:r>
    </w:p>
    <w:p w:rsidR="003856B3" w:rsidRPr="00034C29" w:rsidRDefault="003856B3" w:rsidP="003856B3">
      <w:pPr>
        <w:jc w:val="both"/>
        <w:rPr>
          <w:sz w:val="20"/>
          <w:szCs w:val="20"/>
        </w:rPr>
      </w:pPr>
      <w:r w:rsidRPr="00034C29">
        <w:rPr>
          <w:color w:val="000000"/>
          <w:sz w:val="20"/>
          <w:szCs w:val="20"/>
        </w:rPr>
        <w:t>1)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2)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в соответствии с требованиями и условиями, постановлением Правительства</w:t>
      </w:r>
    </w:p>
    <w:p w:rsidR="003856B3" w:rsidRPr="00034C29" w:rsidRDefault="003856B3" w:rsidP="003856B3">
      <w:pPr>
        <w:jc w:val="both"/>
        <w:rPr>
          <w:sz w:val="20"/>
          <w:szCs w:val="20"/>
        </w:rPr>
      </w:pPr>
      <w:r w:rsidRPr="00034C29">
        <w:rPr>
          <w:color w:val="000000"/>
          <w:sz w:val="20"/>
          <w:szCs w:val="20"/>
        </w:rPr>
        <w:lastRenderedPageBreak/>
        <w:t>Республики Казахстан от 4 июня 2021 года № 375 "Об утверждении Правил</w:t>
      </w:r>
    </w:p>
    <w:p w:rsidR="003856B3" w:rsidRPr="00034C29" w:rsidRDefault="003856B3" w:rsidP="003856B3">
      <w:pPr>
        <w:jc w:val="both"/>
        <w:rPr>
          <w:sz w:val="20"/>
          <w:szCs w:val="20"/>
        </w:rPr>
      </w:pPr>
      <w:r w:rsidRPr="00034C29">
        <w:rPr>
          <w:color w:val="000000"/>
          <w:sz w:val="20"/>
          <w:szCs w:val="20"/>
        </w:rPr>
        <w:t>организации и проведения закупа лекарственных средств, медицинских изделий и</w:t>
      </w:r>
    </w:p>
    <w:p w:rsidR="003856B3" w:rsidRPr="00034C29" w:rsidRDefault="003856B3" w:rsidP="003856B3">
      <w:pPr>
        <w:jc w:val="both"/>
        <w:rPr>
          <w:sz w:val="20"/>
          <w:szCs w:val="20"/>
        </w:rPr>
      </w:pPr>
      <w:r w:rsidRPr="00034C29">
        <w:rPr>
          <w:color w:val="000000"/>
          <w:sz w:val="20"/>
          <w:szCs w:val="20"/>
        </w:rPr>
        <w:t>специализированных лечебных продуктов в рамках гарантированного объема</w:t>
      </w:r>
    </w:p>
    <w:p w:rsidR="003856B3" w:rsidRPr="00034C29" w:rsidRDefault="003856B3" w:rsidP="003856B3">
      <w:pPr>
        <w:jc w:val="both"/>
        <w:rPr>
          <w:sz w:val="20"/>
          <w:szCs w:val="20"/>
        </w:rPr>
      </w:pPr>
      <w:r w:rsidRPr="00034C29">
        <w:rPr>
          <w:color w:val="000000"/>
          <w:sz w:val="20"/>
          <w:szCs w:val="20"/>
        </w:rPr>
        <w:t xml:space="preserve">бесплатной медицинской помощи и (или) в системе </w:t>
      </w:r>
      <w:proofErr w:type="gramStart"/>
      <w:r w:rsidRPr="00034C29">
        <w:rPr>
          <w:color w:val="000000"/>
          <w:sz w:val="20"/>
          <w:szCs w:val="20"/>
        </w:rPr>
        <w:t>обязательного</w:t>
      </w:r>
      <w:proofErr w:type="gramEnd"/>
      <w:r w:rsidRPr="00034C29">
        <w:rPr>
          <w:color w:val="000000"/>
          <w:sz w:val="20"/>
          <w:szCs w:val="20"/>
        </w:rPr>
        <w:t xml:space="preserve"> социального</w:t>
      </w:r>
    </w:p>
    <w:p w:rsidR="003856B3" w:rsidRPr="00034C29" w:rsidRDefault="003856B3" w:rsidP="003856B3">
      <w:pPr>
        <w:jc w:val="both"/>
        <w:rPr>
          <w:sz w:val="20"/>
          <w:szCs w:val="20"/>
        </w:rPr>
      </w:pPr>
      <w:r w:rsidRPr="00034C29">
        <w:rPr>
          <w:color w:val="000000"/>
          <w:sz w:val="20"/>
          <w:szCs w:val="20"/>
        </w:rPr>
        <w:t xml:space="preserve">медицинского страхования, 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w:t>
      </w:r>
    </w:p>
    <w:p w:rsidR="003856B3" w:rsidRPr="00034C29" w:rsidRDefault="003856B3" w:rsidP="003856B3">
      <w:pPr>
        <w:jc w:val="both"/>
        <w:rPr>
          <w:sz w:val="20"/>
          <w:szCs w:val="20"/>
        </w:rPr>
      </w:pPr>
      <w:r w:rsidRPr="00034C29">
        <w:rPr>
          <w:color w:val="000000"/>
          <w:sz w:val="20"/>
          <w:szCs w:val="20"/>
        </w:rPr>
        <w:t>некоторых решений Правительства Республики Казахстан" (далее – Правила).</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что ознакомлен с требованиями и</w:t>
      </w:r>
    </w:p>
    <w:p w:rsidR="003856B3" w:rsidRPr="00034C29" w:rsidRDefault="003856B3" w:rsidP="003856B3">
      <w:pPr>
        <w:jc w:val="both"/>
        <w:rPr>
          <w:sz w:val="20"/>
          <w:szCs w:val="20"/>
        </w:rPr>
      </w:pPr>
      <w:r w:rsidRPr="00034C29">
        <w:rPr>
          <w:color w:val="000000"/>
          <w:sz w:val="20"/>
          <w:szCs w:val="20"/>
        </w:rPr>
        <w:t xml:space="preserve">условиями, предусмотренными Правилами, и </w:t>
      </w:r>
      <w:proofErr w:type="gramStart"/>
      <w:r w:rsidRPr="00034C29">
        <w:rPr>
          <w:color w:val="000000"/>
          <w:sz w:val="20"/>
          <w:szCs w:val="20"/>
        </w:rPr>
        <w:t>осведомлен</w:t>
      </w:r>
      <w:proofErr w:type="gramEnd"/>
      <w:r w:rsidRPr="00034C29">
        <w:rPr>
          <w:color w:val="000000"/>
          <w:sz w:val="20"/>
          <w:szCs w:val="20"/>
        </w:rPr>
        <w:t xml:space="preserve"> об ответственности</w:t>
      </w:r>
    </w:p>
    <w:p w:rsidR="003856B3" w:rsidRPr="00034C29" w:rsidRDefault="003856B3" w:rsidP="003856B3">
      <w:pPr>
        <w:jc w:val="both"/>
        <w:rPr>
          <w:sz w:val="20"/>
          <w:szCs w:val="20"/>
        </w:rPr>
      </w:pPr>
      <w:r w:rsidRPr="00034C29">
        <w:rPr>
          <w:color w:val="000000"/>
          <w:sz w:val="20"/>
          <w:szCs w:val="20"/>
        </w:rPr>
        <w:t xml:space="preserve">за предоставление конкурсной комиссии недостоверных сведений </w:t>
      </w:r>
      <w:proofErr w:type="gramStart"/>
      <w:r w:rsidRPr="00034C29">
        <w:rPr>
          <w:color w:val="000000"/>
          <w:sz w:val="20"/>
          <w:szCs w:val="20"/>
        </w:rPr>
        <w:t>о</w:t>
      </w:r>
      <w:proofErr w:type="gramEnd"/>
      <w:r w:rsidRPr="00034C29">
        <w:rPr>
          <w:color w:val="000000"/>
          <w:sz w:val="20"/>
          <w:szCs w:val="20"/>
        </w:rPr>
        <w:t xml:space="preserve"> своей</w:t>
      </w:r>
    </w:p>
    <w:p w:rsidR="003856B3" w:rsidRPr="00034C29" w:rsidRDefault="003856B3" w:rsidP="003856B3">
      <w:pPr>
        <w:jc w:val="both"/>
        <w:rPr>
          <w:sz w:val="20"/>
          <w:szCs w:val="20"/>
        </w:rPr>
      </w:pPr>
      <w:r w:rsidRPr="00034C29">
        <w:rPr>
          <w:color w:val="000000"/>
          <w:sz w:val="20"/>
          <w:szCs w:val="20"/>
        </w:rPr>
        <w:t>правомочности, квалификации, качественных и иных характеристиках поставки</w:t>
      </w:r>
    </w:p>
    <w:p w:rsidR="003856B3" w:rsidRPr="00034C29" w:rsidRDefault="003856B3" w:rsidP="003856B3">
      <w:pPr>
        <w:jc w:val="both"/>
        <w:rPr>
          <w:sz w:val="20"/>
          <w:szCs w:val="20"/>
        </w:rPr>
      </w:pPr>
      <w:r w:rsidRPr="00034C29">
        <w:rPr>
          <w:color w:val="000000"/>
          <w:sz w:val="20"/>
          <w:szCs w:val="20"/>
        </w:rPr>
        <w:t xml:space="preserve">медицинской техники, а также иных ограничениях, предусмотренных </w:t>
      </w:r>
      <w:proofErr w:type="gramStart"/>
      <w:r w:rsidRPr="00034C29">
        <w:rPr>
          <w:color w:val="000000"/>
          <w:sz w:val="20"/>
          <w:szCs w:val="20"/>
        </w:rPr>
        <w:t>действующим</w:t>
      </w:r>
      <w:proofErr w:type="gramEnd"/>
    </w:p>
    <w:p w:rsidR="003856B3" w:rsidRPr="00034C29" w:rsidRDefault="003856B3" w:rsidP="003856B3">
      <w:pPr>
        <w:jc w:val="both"/>
        <w:rPr>
          <w:sz w:val="20"/>
          <w:szCs w:val="20"/>
        </w:rPr>
      </w:pPr>
      <w:r w:rsidRPr="00034C29">
        <w:rPr>
          <w:color w:val="000000"/>
          <w:sz w:val="20"/>
          <w:szCs w:val="20"/>
        </w:rPr>
        <w:t>законодательством Республики Казахстан.</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достоверность сведений в данной заявке</w:t>
      </w:r>
    </w:p>
    <w:p w:rsidR="003856B3" w:rsidRPr="00034C29" w:rsidRDefault="003856B3" w:rsidP="003856B3">
      <w:pPr>
        <w:jc w:val="both"/>
        <w:rPr>
          <w:sz w:val="20"/>
          <w:szCs w:val="20"/>
        </w:rPr>
      </w:pPr>
      <w:r w:rsidRPr="00034C29">
        <w:rPr>
          <w:color w:val="000000"/>
          <w:sz w:val="20"/>
          <w:szCs w:val="2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п\</w:t>
            </w:r>
            <w:proofErr w:type="gramStart"/>
            <w:r w:rsidRPr="00034C29">
              <w:rPr>
                <w:color w:val="000000"/>
                <w:sz w:val="20"/>
                <w:szCs w:val="20"/>
              </w:rPr>
              <w:t>п</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листов</w:t>
            </w:r>
          </w:p>
        </w:tc>
      </w:tr>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r w:rsidRPr="00034C29">
        <w:rPr>
          <w:color w:val="000000"/>
          <w:sz w:val="20"/>
          <w:szCs w:val="20"/>
        </w:rPr>
        <w:t>      Настоящая заявка действует до подведения итогов тендера.</w:t>
      </w:r>
    </w:p>
    <w:p w:rsidR="003856B3" w:rsidRPr="00034C29" w:rsidRDefault="003856B3" w:rsidP="003856B3">
      <w:pPr>
        <w:jc w:val="both"/>
        <w:rPr>
          <w:sz w:val="20"/>
          <w:szCs w:val="20"/>
        </w:rPr>
      </w:pPr>
      <w:r w:rsidRPr="00034C29">
        <w:rPr>
          <w:color w:val="000000"/>
          <w:sz w:val="20"/>
          <w:szCs w:val="20"/>
        </w:rPr>
        <w:t>Должность, Ф.И.О. (при его наличии) и подпись лица, имеющего полномочия</w:t>
      </w:r>
    </w:p>
    <w:p w:rsidR="003856B3" w:rsidRPr="00034C29" w:rsidRDefault="003856B3" w:rsidP="003856B3">
      <w:pPr>
        <w:jc w:val="both"/>
        <w:rPr>
          <w:sz w:val="20"/>
          <w:szCs w:val="20"/>
        </w:rPr>
      </w:pPr>
      <w:r w:rsidRPr="00034C29">
        <w:rPr>
          <w:color w:val="000000"/>
          <w:sz w:val="20"/>
          <w:szCs w:val="20"/>
        </w:rPr>
        <w:t>подписать тендерную заявку от имени и по поручению</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Печать</w:t>
            </w:r>
          </w:p>
          <w:p w:rsidR="003856B3" w:rsidRPr="00034C29" w:rsidRDefault="003856B3" w:rsidP="003856B3">
            <w:pPr>
              <w:spacing w:after="20"/>
              <w:ind w:left="20"/>
              <w:jc w:val="both"/>
              <w:rPr>
                <w:sz w:val="20"/>
                <w:szCs w:val="20"/>
              </w:rPr>
            </w:pPr>
            <w:r w:rsidRPr="00034C29">
              <w:rPr>
                <w:color w:val="000000"/>
                <w:sz w:val="20"/>
                <w:szCs w:val="20"/>
              </w:rPr>
              <w:t>(при наличии)</w:t>
            </w:r>
          </w:p>
        </w:tc>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 20__г.</w:t>
            </w:r>
          </w:p>
        </w:tc>
      </w:tr>
    </w:tbl>
    <w:p w:rsidR="00C7480B" w:rsidRPr="00034C29" w:rsidRDefault="00C7480B" w:rsidP="00C7480B">
      <w:pPr>
        <w:ind w:firstLine="708"/>
        <w:rPr>
          <w:sz w:val="20"/>
          <w:szCs w:val="20"/>
        </w:rPr>
      </w:pPr>
    </w:p>
    <w:p w:rsidR="00C7480B" w:rsidRPr="00034C29" w:rsidRDefault="00C7480B"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C7480B" w:rsidRPr="00034C29" w:rsidRDefault="00C7480B" w:rsidP="00C7480B">
      <w:pPr>
        <w:ind w:firstLine="708"/>
        <w:rPr>
          <w:sz w:val="20"/>
          <w:szCs w:val="20"/>
        </w:rPr>
      </w:pPr>
    </w:p>
    <w:p w:rsidR="00C7480B" w:rsidRPr="00034C29" w:rsidRDefault="00C7480B" w:rsidP="00C7480B">
      <w:pPr>
        <w:jc w:val="center"/>
        <w:rPr>
          <w:b/>
          <w:sz w:val="20"/>
          <w:szCs w:val="20"/>
        </w:rPr>
      </w:pPr>
      <w:bookmarkStart w:id="8" w:name="z98"/>
    </w:p>
    <w:bookmarkEnd w:id="8"/>
    <w:p w:rsidR="00C7480B" w:rsidRPr="00034C29" w:rsidRDefault="00C7480B" w:rsidP="00C7480B">
      <w:pPr>
        <w:ind w:firstLine="708"/>
        <w:rPr>
          <w:sz w:val="20"/>
          <w:szCs w:val="20"/>
        </w:rPr>
      </w:pP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4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Ценовое предложение потенциального поставщика</w:t>
      </w:r>
      <w:r w:rsidRPr="00034C29">
        <w:rPr>
          <w:sz w:val="20"/>
          <w:szCs w:val="20"/>
        </w:rPr>
        <w:br/>
      </w:r>
      <w:r w:rsidRPr="00034C29">
        <w:rPr>
          <w:b/>
          <w:color w:val="000000"/>
          <w:sz w:val="20"/>
          <w:szCs w:val="20"/>
        </w:rPr>
        <w:t>________________________________________________</w:t>
      </w:r>
      <w:r w:rsidRPr="00034C29">
        <w:rPr>
          <w:sz w:val="20"/>
          <w:szCs w:val="20"/>
        </w:rPr>
        <w:br/>
      </w:r>
      <w:r w:rsidRPr="00034C29">
        <w:rPr>
          <w:b/>
          <w:color w:val="000000"/>
          <w:sz w:val="20"/>
          <w:szCs w:val="20"/>
        </w:rPr>
        <w:t>(наименование потенциального поставщика)</w:t>
      </w:r>
      <w:r w:rsidRPr="00034C29">
        <w:rPr>
          <w:sz w:val="20"/>
          <w:szCs w:val="20"/>
        </w:rPr>
        <w:br/>
      </w:r>
      <w:r w:rsidRPr="00034C29">
        <w:rPr>
          <w:b/>
          <w:color w:val="000000"/>
          <w:sz w:val="20"/>
          <w:szCs w:val="20"/>
        </w:rPr>
        <w:t>на поставку лекарственного средства и (или) медицинского изделия</w:t>
      </w:r>
    </w:p>
    <w:p w:rsidR="003856B3" w:rsidRPr="00034C29" w:rsidRDefault="003856B3" w:rsidP="003856B3">
      <w:pPr>
        <w:jc w:val="both"/>
        <w:rPr>
          <w:sz w:val="20"/>
          <w:szCs w:val="20"/>
        </w:rPr>
      </w:pPr>
      <w:r w:rsidRPr="00034C29">
        <w:rPr>
          <w:color w:val="000000"/>
          <w:sz w:val="20"/>
          <w:szCs w:val="20"/>
        </w:rPr>
        <w:t>      № закупа _________________</w:t>
      </w:r>
    </w:p>
    <w:p w:rsidR="003856B3" w:rsidRPr="00034C29" w:rsidRDefault="003856B3" w:rsidP="003856B3">
      <w:pPr>
        <w:jc w:val="both"/>
        <w:rPr>
          <w:sz w:val="20"/>
          <w:szCs w:val="20"/>
        </w:rPr>
      </w:pPr>
      <w:r w:rsidRPr="00034C29">
        <w:rPr>
          <w:color w:val="000000"/>
          <w:sz w:val="20"/>
          <w:szCs w:val="20"/>
        </w:rPr>
        <w:t>Способ закупа ____________</w:t>
      </w:r>
    </w:p>
    <w:p w:rsidR="003856B3" w:rsidRPr="00034C29" w:rsidRDefault="003856B3" w:rsidP="003856B3">
      <w:pPr>
        <w:jc w:val="both"/>
        <w:rPr>
          <w:sz w:val="20"/>
          <w:szCs w:val="20"/>
        </w:rPr>
      </w:pPr>
      <w:r w:rsidRPr="00034C29">
        <w:rPr>
          <w:color w:val="000000"/>
          <w:sz w:val="20"/>
          <w:szCs w:val="20"/>
        </w:rPr>
        <w:t>Лот № _____________</w:t>
      </w:r>
    </w:p>
    <w:tbl>
      <w:tblPr>
        <w:tblW w:w="104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4536"/>
        <w:gridCol w:w="2615"/>
      </w:tblGrid>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w:t>
            </w:r>
            <w:proofErr w:type="gramStart"/>
            <w:r w:rsidRPr="00034C29">
              <w:rPr>
                <w:color w:val="000000"/>
                <w:sz w:val="20"/>
                <w:szCs w:val="20"/>
              </w:rPr>
              <w:t>п</w:t>
            </w:r>
            <w:proofErr w:type="gramEnd"/>
            <w:r w:rsidRPr="00034C29">
              <w:rPr>
                <w:color w:val="000000"/>
                <w:sz w:val="20"/>
                <w:szCs w:val="20"/>
              </w:rPr>
              <w:t>/п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Содержание ценового предложения на поставку лекарственного средства/медицинского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bookmarkStart w:id="9" w:name="z79"/>
            <w:r w:rsidRPr="00034C29">
              <w:rPr>
                <w:color w:val="000000"/>
                <w:sz w:val="20"/>
                <w:szCs w:val="20"/>
              </w:rPr>
              <w:t xml:space="preserve"> Содержание </w:t>
            </w:r>
          </w:p>
          <w:bookmarkEnd w:id="9"/>
          <w:p w:rsidR="003856B3" w:rsidRPr="00034C29" w:rsidRDefault="003856B3" w:rsidP="003856B3">
            <w:pPr>
              <w:spacing w:after="20"/>
              <w:ind w:left="20"/>
              <w:jc w:val="both"/>
              <w:rPr>
                <w:sz w:val="20"/>
                <w:szCs w:val="20"/>
              </w:rPr>
            </w:pPr>
            <w:r w:rsidRPr="00034C29">
              <w:rPr>
                <w:color w:val="000000"/>
                <w:sz w:val="20"/>
                <w:szCs w:val="20"/>
              </w:rPr>
              <w:t>(для заполнения потенциальным поставщиком)</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Наименование лекарственного средства или медицинского изделия (международное непатентованное название или состав)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Характеристика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Единица измерения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Регистрационного удостоверения (удостоверений)/разрешения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Торговое наименование лекарственного средства или 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lastRenderedPageBreak/>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Лекарственная форма/характеристика (форма выпуска)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Единица измерения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8</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Производитель,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9</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Страна происхождения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10</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в единицах измерения (объем)</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График поставки</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bookmarkStart w:id="10" w:name="z80"/>
      <w:r w:rsidRPr="00034C29">
        <w:rPr>
          <w:color w:val="000000"/>
          <w:sz w:val="20"/>
          <w:szCs w:val="20"/>
        </w:rPr>
        <w:t>      * цена потенциального поставщика/цена с учетом наценки Единого дистрибьютора</w:t>
      </w:r>
    </w:p>
    <w:bookmarkEnd w:id="10"/>
    <w:p w:rsidR="003856B3" w:rsidRPr="00034C29" w:rsidRDefault="003856B3" w:rsidP="003856B3">
      <w:pPr>
        <w:jc w:val="both"/>
        <w:rPr>
          <w:sz w:val="20"/>
          <w:szCs w:val="20"/>
        </w:rPr>
      </w:pPr>
      <w:r w:rsidRPr="00034C29">
        <w:rPr>
          <w:color w:val="000000"/>
          <w:sz w:val="20"/>
          <w:szCs w:val="20"/>
        </w:rPr>
        <w:t>Дата "___" ____________ 20___ г.</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 __________________________</w:t>
      </w:r>
    </w:p>
    <w:p w:rsidR="003856B3" w:rsidRPr="00034C29" w:rsidRDefault="003856B3" w:rsidP="003856B3">
      <w:pPr>
        <w:jc w:val="both"/>
        <w:rPr>
          <w:sz w:val="20"/>
          <w:szCs w:val="20"/>
        </w:rPr>
      </w:pPr>
      <w:r w:rsidRPr="00034C29">
        <w:rPr>
          <w:color w:val="000000"/>
          <w:sz w:val="20"/>
          <w:szCs w:val="20"/>
        </w:rPr>
        <w:t>Подпись _________</w:t>
      </w:r>
    </w:p>
    <w:p w:rsidR="003856B3" w:rsidRPr="00034C29" w:rsidRDefault="003856B3" w:rsidP="003856B3">
      <w:pPr>
        <w:jc w:val="both"/>
        <w:rPr>
          <w:color w:val="000000"/>
          <w:sz w:val="20"/>
          <w:szCs w:val="20"/>
        </w:rPr>
      </w:pPr>
      <w:r w:rsidRPr="00034C29">
        <w:rPr>
          <w:color w:val="000000"/>
          <w:sz w:val="20"/>
          <w:szCs w:val="20"/>
        </w:rPr>
        <w:t>Печать (при наличии)</w:t>
      </w:r>
    </w:p>
    <w:p w:rsidR="003856B3" w:rsidRPr="00034C29" w:rsidRDefault="003856B3" w:rsidP="003856B3">
      <w:pPr>
        <w:jc w:val="both"/>
        <w:rPr>
          <w:color w:val="000000"/>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1" w:name="z84"/>
      <w:r w:rsidRPr="00034C29">
        <w:rPr>
          <w:color w:val="000000"/>
          <w:sz w:val="20"/>
          <w:szCs w:val="20"/>
        </w:rPr>
        <w:t>      Исх. № __________</w:t>
      </w:r>
    </w:p>
    <w:bookmarkEnd w:id="11"/>
    <w:p w:rsidR="003856B3" w:rsidRPr="00034C29" w:rsidRDefault="003856B3" w:rsidP="003856B3">
      <w:pPr>
        <w:jc w:val="both"/>
        <w:rPr>
          <w:sz w:val="20"/>
          <w:szCs w:val="20"/>
        </w:rPr>
      </w:pPr>
      <w:r w:rsidRPr="00034C29">
        <w:rPr>
          <w:color w:val="000000"/>
          <w:sz w:val="20"/>
          <w:szCs w:val="20"/>
        </w:rPr>
        <w:t>Дата ____________</w:t>
      </w:r>
    </w:p>
    <w:p w:rsidR="003856B3" w:rsidRPr="00034C29" w:rsidRDefault="003856B3" w:rsidP="003856B3">
      <w:pPr>
        <w:jc w:val="both"/>
        <w:rPr>
          <w:sz w:val="20"/>
          <w:szCs w:val="20"/>
        </w:rPr>
      </w:pPr>
      <w:r w:rsidRPr="00034C29">
        <w:rPr>
          <w:color w:val="000000"/>
          <w:sz w:val="20"/>
          <w:szCs w:val="20"/>
        </w:rPr>
        <w:t>Кому:</w:t>
      </w:r>
    </w:p>
    <w:p w:rsidR="003856B3" w:rsidRPr="00034C29" w:rsidRDefault="003856B3" w:rsidP="003856B3">
      <w:pPr>
        <w:jc w:val="both"/>
        <w:rPr>
          <w:sz w:val="20"/>
          <w:szCs w:val="20"/>
        </w:rPr>
      </w:pPr>
      <w:bookmarkStart w:id="12" w:name="z85"/>
      <w:r w:rsidRPr="00034C29">
        <w:rPr>
          <w:color w:val="000000"/>
          <w:sz w:val="20"/>
          <w:szCs w:val="20"/>
        </w:rPr>
        <w:t>      __________________________________________________________________________</w:t>
      </w:r>
    </w:p>
    <w:bookmarkEnd w:id="12"/>
    <w:p w:rsidR="003856B3" w:rsidRPr="00034C29" w:rsidRDefault="003856B3" w:rsidP="003856B3">
      <w:pPr>
        <w:jc w:val="both"/>
        <w:rPr>
          <w:sz w:val="20"/>
          <w:szCs w:val="20"/>
        </w:rPr>
      </w:pPr>
      <w:r w:rsidRPr="00034C29">
        <w:rPr>
          <w:color w:val="000000"/>
          <w:sz w:val="20"/>
          <w:szCs w:val="20"/>
        </w:rPr>
        <w:t>(наименование и реквизиты Единого дистрибьютора, организатора закупа, заказчика)</w:t>
      </w:r>
    </w:p>
    <w:p w:rsidR="003856B3" w:rsidRPr="00034C29" w:rsidRDefault="003856B3" w:rsidP="003856B3">
      <w:pPr>
        <w:rPr>
          <w:sz w:val="20"/>
          <w:szCs w:val="20"/>
        </w:rPr>
      </w:pPr>
      <w:bookmarkStart w:id="13" w:name="z86"/>
      <w:r w:rsidRPr="00034C29">
        <w:rPr>
          <w:b/>
          <w:color w:val="000000"/>
          <w:sz w:val="20"/>
          <w:szCs w:val="20"/>
        </w:rPr>
        <w:t xml:space="preserve"> Электронная банковская гарантия</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bookmarkStart w:id="14" w:name="z87"/>
      <w:bookmarkEnd w:id="13"/>
      <w:r w:rsidRPr="00034C29">
        <w:rPr>
          <w:color w:val="000000"/>
          <w:sz w:val="20"/>
          <w:szCs w:val="20"/>
        </w:rPr>
        <w:t>      Наименование банка (филиала банка)</w:t>
      </w:r>
    </w:p>
    <w:bookmarkEnd w:id="14"/>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БИН и другие реквизиты банка)</w:t>
      </w:r>
    </w:p>
    <w:p w:rsidR="003856B3" w:rsidRPr="00034C29" w:rsidRDefault="003856B3" w:rsidP="003856B3">
      <w:pPr>
        <w:jc w:val="both"/>
        <w:rPr>
          <w:sz w:val="20"/>
          <w:szCs w:val="20"/>
        </w:rPr>
      </w:pPr>
      <w:r w:rsidRPr="00034C29">
        <w:rPr>
          <w:color w:val="000000"/>
          <w:sz w:val="20"/>
          <w:szCs w:val="20"/>
        </w:rPr>
        <w:t>Гарантийное обеспечение № ____________________</w:t>
      </w:r>
    </w:p>
    <w:tbl>
      <w:tblPr>
        <w:tblW w:w="0" w:type="auto"/>
        <w:tblCellSpacing w:w="0" w:type="auto"/>
        <w:tblLook w:val="04A0" w:firstRow="1" w:lastRow="0" w:firstColumn="1" w:lastColumn="0" w:noHBand="0" w:noVBand="1"/>
      </w:tblPr>
      <w:tblGrid>
        <w:gridCol w:w="6529"/>
        <w:gridCol w:w="3938"/>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"__" _____ 20__ года</w:t>
            </w:r>
          </w:p>
        </w:tc>
      </w:tr>
    </w:tbl>
    <w:p w:rsidR="003856B3" w:rsidRPr="00034C29" w:rsidRDefault="003856B3" w:rsidP="003856B3">
      <w:pPr>
        <w:jc w:val="both"/>
        <w:rPr>
          <w:sz w:val="20"/>
          <w:szCs w:val="20"/>
        </w:rPr>
      </w:pPr>
      <w:r w:rsidRPr="00034C29">
        <w:rPr>
          <w:color w:val="000000"/>
          <w:sz w:val="20"/>
          <w:szCs w:val="20"/>
        </w:rPr>
        <w:t>      Банк (филиал банка) 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(далее – Банк)</w:t>
      </w:r>
    </w:p>
    <w:p w:rsidR="003856B3" w:rsidRPr="00034C29" w:rsidRDefault="003856B3" w:rsidP="003856B3">
      <w:pPr>
        <w:jc w:val="both"/>
        <w:rPr>
          <w:sz w:val="20"/>
          <w:szCs w:val="20"/>
        </w:rPr>
      </w:pPr>
      <w:r w:rsidRPr="00034C29">
        <w:rPr>
          <w:color w:val="000000"/>
          <w:sz w:val="20"/>
          <w:szCs w:val="20"/>
        </w:rPr>
        <w:t>проинформирован, что_______________________________________________________________________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в дальнейшем</w:t>
      </w:r>
    </w:p>
    <w:p w:rsidR="003856B3" w:rsidRPr="00034C29" w:rsidRDefault="003856B3" w:rsidP="003856B3">
      <w:pPr>
        <w:jc w:val="both"/>
        <w:rPr>
          <w:sz w:val="20"/>
          <w:szCs w:val="20"/>
        </w:rPr>
      </w:pPr>
      <w:r w:rsidRPr="00034C29">
        <w:rPr>
          <w:color w:val="000000"/>
          <w:sz w:val="20"/>
          <w:szCs w:val="20"/>
        </w:rPr>
        <w:t>"Потенциальный поставщик", принимает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и готов осуществить оказание услуги (наименование услуги)/</w:t>
      </w:r>
    </w:p>
    <w:p w:rsidR="003856B3" w:rsidRPr="00034C29" w:rsidRDefault="003856B3" w:rsidP="003856B3">
      <w:pPr>
        <w:jc w:val="both"/>
        <w:rPr>
          <w:sz w:val="20"/>
          <w:szCs w:val="20"/>
        </w:rPr>
      </w:pPr>
      <w:r w:rsidRPr="00034C29">
        <w:rPr>
          <w:color w:val="000000"/>
          <w:sz w:val="20"/>
          <w:szCs w:val="20"/>
        </w:rPr>
        <w:t>поставку 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и объем товара)</w:t>
      </w:r>
    </w:p>
    <w:p w:rsidR="003856B3" w:rsidRPr="00034C29" w:rsidRDefault="003856B3" w:rsidP="003856B3">
      <w:pPr>
        <w:jc w:val="both"/>
        <w:rPr>
          <w:sz w:val="20"/>
          <w:szCs w:val="20"/>
        </w:rPr>
      </w:pPr>
      <w:r w:rsidRPr="00034C29">
        <w:rPr>
          <w:color w:val="000000"/>
          <w:sz w:val="20"/>
          <w:szCs w:val="20"/>
        </w:rPr>
        <w:t>на общую сумму________________ (прописью) тенге, из них (при участии в закупе по нескольким лотам):</w:t>
      </w:r>
    </w:p>
    <w:p w:rsidR="003856B3" w:rsidRPr="00034C29" w:rsidRDefault="003856B3" w:rsidP="003856B3">
      <w:pPr>
        <w:jc w:val="both"/>
        <w:rPr>
          <w:sz w:val="20"/>
          <w:szCs w:val="20"/>
        </w:rPr>
      </w:pPr>
      <w:r w:rsidRPr="00034C29">
        <w:rPr>
          <w:color w:val="000000"/>
          <w:sz w:val="20"/>
          <w:szCs w:val="20"/>
        </w:rPr>
        <w:t>1) по лоту № _____ (номер в объявлении/на веб-портале закупок) – в размере ____________________________</w:t>
      </w:r>
    </w:p>
    <w:p w:rsidR="003856B3" w:rsidRPr="00034C29" w:rsidRDefault="003856B3" w:rsidP="003856B3">
      <w:pPr>
        <w:jc w:val="both"/>
        <w:rPr>
          <w:sz w:val="20"/>
          <w:szCs w:val="20"/>
        </w:rPr>
      </w:pPr>
      <w:r w:rsidRPr="00034C29">
        <w:rPr>
          <w:color w:val="000000"/>
          <w:sz w:val="20"/>
          <w:szCs w:val="20"/>
        </w:rPr>
        <w:t xml:space="preserve"> (сумма в цифрах и прописью) тенге;</w:t>
      </w:r>
    </w:p>
    <w:p w:rsidR="003856B3" w:rsidRPr="00034C29" w:rsidRDefault="003856B3" w:rsidP="003856B3">
      <w:pPr>
        <w:jc w:val="both"/>
        <w:rPr>
          <w:sz w:val="20"/>
          <w:szCs w:val="20"/>
        </w:rPr>
      </w:pPr>
      <w:r w:rsidRPr="00034C29">
        <w:rPr>
          <w:color w:val="000000"/>
          <w:sz w:val="20"/>
          <w:szCs w:val="20"/>
        </w:rPr>
        <w:t>2)...</w:t>
      </w:r>
    </w:p>
    <w:p w:rsidR="003856B3" w:rsidRPr="00034C29" w:rsidRDefault="003856B3" w:rsidP="003856B3">
      <w:pPr>
        <w:jc w:val="both"/>
        <w:rPr>
          <w:sz w:val="20"/>
          <w:szCs w:val="20"/>
        </w:rPr>
      </w:pPr>
      <w:r w:rsidRPr="00034C29">
        <w:rPr>
          <w:color w:val="000000"/>
          <w:sz w:val="20"/>
          <w:szCs w:val="20"/>
        </w:rPr>
        <w:t>В связи с этим Банк ___________________________________________________ (наименование банка)</w:t>
      </w:r>
    </w:p>
    <w:p w:rsidR="003856B3" w:rsidRPr="00034C29" w:rsidRDefault="003856B3" w:rsidP="003856B3">
      <w:pPr>
        <w:jc w:val="both"/>
        <w:rPr>
          <w:sz w:val="20"/>
          <w:szCs w:val="20"/>
        </w:rPr>
      </w:pPr>
      <w:r w:rsidRPr="00034C29">
        <w:rPr>
          <w:color w:val="000000"/>
          <w:sz w:val="20"/>
          <w:szCs w:val="20"/>
        </w:rPr>
        <w:lastRenderedPageBreak/>
        <w:t>берет на себя безотзывное обязательство выплатить Единому дистрибьютору по первому требованию, включая</w:t>
      </w:r>
    </w:p>
    <w:p w:rsidR="003856B3" w:rsidRPr="00034C29" w:rsidRDefault="003856B3" w:rsidP="003856B3">
      <w:pPr>
        <w:jc w:val="both"/>
        <w:rPr>
          <w:sz w:val="20"/>
          <w:szCs w:val="20"/>
        </w:rPr>
      </w:pPr>
      <w:r w:rsidRPr="00034C29">
        <w:rPr>
          <w:color w:val="000000"/>
          <w:sz w:val="20"/>
          <w:szCs w:val="20"/>
        </w:rPr>
        <w:t>требование в электронном виде на веб-портале закупок, сумму гарантийного обеспечения в размере 1 (один)</w:t>
      </w:r>
    </w:p>
    <w:p w:rsidR="003856B3" w:rsidRPr="00034C29" w:rsidRDefault="003856B3" w:rsidP="003856B3">
      <w:pPr>
        <w:jc w:val="both"/>
        <w:rPr>
          <w:sz w:val="20"/>
          <w:szCs w:val="20"/>
        </w:rPr>
      </w:pPr>
      <w:proofErr w:type="gramStart"/>
      <w:r w:rsidRPr="00034C29">
        <w:rPr>
          <w:color w:val="000000"/>
          <w:sz w:val="20"/>
          <w:szCs w:val="20"/>
        </w:rPr>
        <w:t>процента равную ______________ (сумма в цифрах и прописью) по лоту № ____ на сумму________________</w:t>
      </w:r>
      <w:proofErr w:type="gramEnd"/>
    </w:p>
    <w:p w:rsidR="003856B3" w:rsidRPr="00034C29" w:rsidRDefault="003856B3" w:rsidP="003856B3">
      <w:pPr>
        <w:jc w:val="both"/>
        <w:rPr>
          <w:sz w:val="20"/>
          <w:szCs w:val="20"/>
        </w:rPr>
      </w:pPr>
      <w:r w:rsidRPr="00034C29">
        <w:rPr>
          <w:color w:val="000000"/>
          <w:sz w:val="20"/>
          <w:szCs w:val="20"/>
        </w:rPr>
        <w:t>(сумма в цифрах и прописью) тенге, лоту № _____ на сумму________________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по получении требования на оплату по основаниям, предусмотренным постановлением Правительства</w:t>
      </w:r>
    </w:p>
    <w:p w:rsidR="003856B3" w:rsidRPr="00034C29" w:rsidRDefault="003856B3" w:rsidP="003856B3">
      <w:pPr>
        <w:jc w:val="both"/>
        <w:rPr>
          <w:sz w:val="20"/>
          <w:szCs w:val="20"/>
        </w:rPr>
      </w:pPr>
      <w:r w:rsidRPr="00034C29">
        <w:rPr>
          <w:color w:val="000000"/>
          <w:sz w:val="20"/>
          <w:szCs w:val="20"/>
        </w:rPr>
        <w:t>Республики Казахстан от 4 июня 2021 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 xml:space="preserve">лекарственных средств, медицинских изделий и специализированных лечебных продуктов в рамках </w:t>
      </w:r>
      <w:proofErr w:type="gramStart"/>
      <w:r w:rsidRPr="00034C29">
        <w:rPr>
          <w:color w:val="000000"/>
          <w:sz w:val="20"/>
          <w:szCs w:val="20"/>
        </w:rPr>
        <w:t>гарантированного</w:t>
      </w:r>
      <w:proofErr w:type="gramEnd"/>
    </w:p>
    <w:p w:rsidR="003856B3" w:rsidRPr="00034C29" w:rsidRDefault="003856B3" w:rsidP="003856B3">
      <w:pPr>
        <w:jc w:val="both"/>
        <w:rPr>
          <w:sz w:val="20"/>
          <w:szCs w:val="20"/>
        </w:rPr>
      </w:pPr>
      <w:r w:rsidRPr="00034C29">
        <w:rPr>
          <w:color w:val="000000"/>
          <w:sz w:val="20"/>
          <w:szCs w:val="20"/>
        </w:rPr>
        <w:t>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 Правительства Республики Казахстан"</w:t>
      </w:r>
    </w:p>
    <w:p w:rsidR="003856B3" w:rsidRPr="00034C29" w:rsidRDefault="003856B3" w:rsidP="003856B3">
      <w:pPr>
        <w:jc w:val="both"/>
        <w:rPr>
          <w:sz w:val="20"/>
          <w:szCs w:val="20"/>
        </w:rPr>
      </w:pPr>
      <w:r w:rsidRPr="00034C29">
        <w:rPr>
          <w:color w:val="000000"/>
          <w:sz w:val="20"/>
          <w:szCs w:val="20"/>
        </w:rPr>
        <w:t>(далее – Правила).</w:t>
      </w:r>
    </w:p>
    <w:p w:rsidR="003856B3" w:rsidRPr="00034C29" w:rsidRDefault="003856B3" w:rsidP="003856B3">
      <w:pPr>
        <w:jc w:val="both"/>
        <w:rPr>
          <w:sz w:val="20"/>
          <w:szCs w:val="20"/>
        </w:rPr>
      </w:pPr>
      <w:r w:rsidRPr="00034C29">
        <w:rPr>
          <w:color w:val="000000"/>
          <w:sz w:val="20"/>
          <w:szCs w:val="20"/>
        </w:rPr>
        <w:t>Данная гарантия вступает в силу с момента вскрытия тендерной заявки Потенциального поставщика и действует</w:t>
      </w:r>
    </w:p>
    <w:p w:rsidR="003856B3" w:rsidRPr="00034C29" w:rsidRDefault="003856B3" w:rsidP="003856B3">
      <w:pPr>
        <w:jc w:val="both"/>
        <w:rPr>
          <w:sz w:val="20"/>
          <w:szCs w:val="20"/>
        </w:rPr>
      </w:pPr>
      <w:proofErr w:type="gramStart"/>
      <w:r w:rsidRPr="00034C29">
        <w:rPr>
          <w:color w:val="000000"/>
          <w:sz w:val="20"/>
          <w:szCs w:val="20"/>
        </w:rPr>
        <w:t>до принятия по ней решения по существу в соответствии с Правилами</w:t>
      </w:r>
      <w:proofErr w:type="gramEnd"/>
      <w:r w:rsidRPr="00034C29">
        <w:rPr>
          <w:color w:val="000000"/>
          <w:sz w:val="20"/>
          <w:szCs w:val="20"/>
        </w:rPr>
        <w:t>, а при признании Потенциального поставщика</w:t>
      </w:r>
    </w:p>
    <w:p w:rsidR="003856B3" w:rsidRPr="00034C29" w:rsidRDefault="003856B3" w:rsidP="003856B3">
      <w:pPr>
        <w:jc w:val="both"/>
        <w:rPr>
          <w:sz w:val="20"/>
          <w:szCs w:val="20"/>
        </w:rPr>
      </w:pPr>
      <w:r w:rsidRPr="00034C29">
        <w:rPr>
          <w:color w:val="000000"/>
          <w:sz w:val="20"/>
          <w:szCs w:val="20"/>
        </w:rPr>
        <w:t>победителем закупа – до представления им соответствующего гарантийного обеспечения по заключенному договору.</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6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FF0000"/>
                <w:sz w:val="20"/>
                <w:szCs w:val="20"/>
              </w:rPr>
              <w:t xml:space="preserve">       </w:t>
            </w: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возврате денег (обеспечение тендерной заявки)</w:t>
      </w:r>
    </w:p>
    <w:p w:rsidR="003856B3" w:rsidRPr="00034C29" w:rsidRDefault="003856B3" w:rsidP="003856B3">
      <w:pPr>
        <w:jc w:val="both"/>
        <w:rPr>
          <w:sz w:val="20"/>
          <w:szCs w:val="20"/>
        </w:rPr>
      </w:pPr>
      <w:bookmarkStart w:id="15" w:name="z94"/>
      <w:r w:rsidRPr="00034C29">
        <w:rPr>
          <w:color w:val="000000"/>
          <w:sz w:val="20"/>
          <w:szCs w:val="20"/>
        </w:rPr>
        <w:t xml:space="preserve">      Уведомляем о возврате денег, внесенных в качестве гарантийного обеспечения </w:t>
      </w:r>
      <w:proofErr w:type="gramStart"/>
      <w:r w:rsidRPr="00034C29">
        <w:rPr>
          <w:color w:val="000000"/>
          <w:sz w:val="20"/>
          <w:szCs w:val="20"/>
        </w:rPr>
        <w:t>тендерной</w:t>
      </w:r>
      <w:proofErr w:type="gramEnd"/>
      <w:r w:rsidRPr="00034C29">
        <w:rPr>
          <w:color w:val="000000"/>
          <w:sz w:val="20"/>
          <w:szCs w:val="20"/>
        </w:rPr>
        <w:t>/</w:t>
      </w:r>
    </w:p>
    <w:bookmarkEnd w:id="15"/>
    <w:p w:rsidR="003856B3" w:rsidRPr="00034C29" w:rsidRDefault="003856B3" w:rsidP="003856B3">
      <w:pPr>
        <w:jc w:val="both"/>
        <w:rPr>
          <w:sz w:val="20"/>
          <w:szCs w:val="20"/>
        </w:rPr>
      </w:pPr>
      <w:r w:rsidRPr="00034C29">
        <w:rPr>
          <w:color w:val="000000"/>
          <w:sz w:val="20"/>
          <w:szCs w:val="20"/>
        </w:rPr>
        <w:t>конкурсной заявки, в связи с отклонением заявки потенциального поставщика, принимавшего</w:t>
      </w:r>
    </w:p>
    <w:p w:rsidR="003856B3" w:rsidRPr="00034C29" w:rsidRDefault="003856B3" w:rsidP="003856B3">
      <w:pPr>
        <w:jc w:val="both"/>
        <w:rPr>
          <w:sz w:val="20"/>
          <w:szCs w:val="20"/>
        </w:rPr>
      </w:pPr>
      <w:r w:rsidRPr="00034C29">
        <w:rPr>
          <w:color w:val="000000"/>
          <w:sz w:val="20"/>
          <w:szCs w:val="20"/>
        </w:rPr>
        <w:t>участие в тендере/конкурсе по закупу лекарственных средств и медицинских изделий</w:t>
      </w:r>
    </w:p>
    <w:p w:rsidR="003856B3" w:rsidRPr="00034C29" w:rsidRDefault="003856B3" w:rsidP="003856B3">
      <w:pPr>
        <w:jc w:val="both"/>
        <w:rPr>
          <w:sz w:val="20"/>
          <w:szCs w:val="20"/>
        </w:rPr>
      </w:pPr>
      <w:proofErr w:type="gramStart"/>
      <w:r w:rsidRPr="00034C29">
        <w:rPr>
          <w:color w:val="000000"/>
          <w:sz w:val="20"/>
          <w:szCs w:val="20"/>
        </w:rPr>
        <w:t>указанном в объявлении №________________________ (номер объявления на веб-портале закупок)</w:t>
      </w:r>
      <w:proofErr w:type="gramEnd"/>
    </w:p>
    <w:p w:rsidR="003856B3" w:rsidRPr="00034C29" w:rsidRDefault="003856B3" w:rsidP="003856B3">
      <w:pPr>
        <w:jc w:val="both"/>
        <w:rPr>
          <w:sz w:val="20"/>
          <w:szCs w:val="20"/>
        </w:rPr>
      </w:pPr>
      <w:proofErr w:type="gramStart"/>
      <w:r w:rsidRPr="00034C29">
        <w:rPr>
          <w:color w:val="000000"/>
          <w:sz w:val="20"/>
          <w:szCs w:val="20"/>
        </w:rPr>
        <w:t>объявленном ___________________________________ (наименование заказчика, организатора закупа</w:t>
      </w:r>
      <w:proofErr w:type="gramEnd"/>
    </w:p>
    <w:p w:rsidR="003856B3" w:rsidRPr="00034C29" w:rsidRDefault="003856B3" w:rsidP="003856B3">
      <w:pPr>
        <w:jc w:val="both"/>
        <w:rPr>
          <w:sz w:val="20"/>
          <w:szCs w:val="20"/>
        </w:rPr>
      </w:pPr>
      <w:r w:rsidRPr="00034C29">
        <w:rPr>
          <w:color w:val="000000"/>
          <w:sz w:val="20"/>
          <w:szCs w:val="20"/>
        </w:rPr>
        <w:t>или Единого дистрибьютора) ______________ (дата, месяц, год объявления), по лоту № 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 _____________ (сумма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7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r w:rsidRPr="00034C29">
        <w:rPr>
          <w:color w:val="000000"/>
          <w:sz w:val="20"/>
          <w:szCs w:val="20"/>
        </w:rPr>
        <w:t>      № ___________</w:t>
      </w:r>
    </w:p>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банка)</w:t>
            </w:r>
            <w:r w:rsidRPr="00034C29">
              <w:rPr>
                <w:sz w:val="20"/>
                <w:szCs w:val="20"/>
              </w:rPr>
              <w:br/>
            </w:r>
            <w:r w:rsidRPr="00034C29">
              <w:rPr>
                <w:color w:val="000000"/>
                <w:sz w:val="20"/>
                <w:szCs w:val="20"/>
              </w:rPr>
              <w:t>Кому (для сведения):</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Требование об оплате электронной банковской гарантии</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 xml:space="preserve">требуем удержать гарантийное обеспечение, внесенное в виде </w:t>
      </w:r>
      <w:proofErr w:type="gramStart"/>
      <w:r w:rsidRPr="00034C29">
        <w:rPr>
          <w:color w:val="000000"/>
          <w:sz w:val="20"/>
          <w:szCs w:val="20"/>
        </w:rPr>
        <w:t>электронной</w:t>
      </w:r>
      <w:proofErr w:type="gramEnd"/>
      <w:r w:rsidRPr="00034C29">
        <w:rPr>
          <w:color w:val="000000"/>
          <w:sz w:val="20"/>
          <w:szCs w:val="20"/>
        </w:rPr>
        <w:t xml:space="preserve"> банковской</w:t>
      </w:r>
    </w:p>
    <w:p w:rsidR="003856B3" w:rsidRPr="00034C29" w:rsidRDefault="003856B3" w:rsidP="003856B3">
      <w:pPr>
        <w:jc w:val="both"/>
        <w:rPr>
          <w:sz w:val="20"/>
          <w:szCs w:val="20"/>
        </w:rPr>
      </w:pPr>
      <w:r w:rsidRPr="00034C29">
        <w:rPr>
          <w:color w:val="000000"/>
          <w:sz w:val="20"/>
          <w:szCs w:val="20"/>
        </w:rPr>
        <w:t xml:space="preserve">гарантии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8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6" w:name="z105"/>
      <w:r w:rsidRPr="00034C29">
        <w:rPr>
          <w:color w:val="000000"/>
          <w:sz w:val="20"/>
          <w:szCs w:val="20"/>
        </w:rPr>
        <w:t>      № __________</w:t>
      </w:r>
    </w:p>
    <w:bookmarkEnd w:id="16"/>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Уведомление об удержании гарантийного обеспечения в виде денежного взноса</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уведомляет об удержании гарантийного обеспечения, внесенного в виде</w:t>
      </w:r>
    </w:p>
    <w:p w:rsidR="003856B3" w:rsidRPr="00034C29" w:rsidRDefault="003856B3" w:rsidP="003856B3">
      <w:pPr>
        <w:jc w:val="both"/>
        <w:rPr>
          <w:sz w:val="20"/>
          <w:szCs w:val="20"/>
        </w:rPr>
      </w:pPr>
      <w:r w:rsidRPr="00034C29">
        <w:rPr>
          <w:color w:val="000000"/>
          <w:sz w:val="20"/>
          <w:szCs w:val="20"/>
        </w:rPr>
        <w:t xml:space="preserve">денежного взноса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9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прекращении действия электронной банковской гарантии</w:t>
      </w:r>
      <w:r w:rsidRPr="00034C29">
        <w:rPr>
          <w:sz w:val="20"/>
          <w:szCs w:val="20"/>
        </w:rPr>
        <w:br/>
      </w:r>
      <w:r w:rsidRPr="00034C29">
        <w:rPr>
          <w:b/>
          <w:color w:val="000000"/>
          <w:sz w:val="20"/>
          <w:szCs w:val="20"/>
        </w:rPr>
        <w:t xml:space="preserve"> (обеспечение тендерной заявки)</w:t>
      </w:r>
    </w:p>
    <w:p w:rsidR="003856B3" w:rsidRPr="00034C29" w:rsidRDefault="003856B3" w:rsidP="003856B3">
      <w:pPr>
        <w:jc w:val="both"/>
        <w:rPr>
          <w:sz w:val="20"/>
          <w:szCs w:val="20"/>
        </w:rPr>
      </w:pPr>
      <w:r w:rsidRPr="00034C29">
        <w:rPr>
          <w:color w:val="000000"/>
          <w:sz w:val="20"/>
          <w:szCs w:val="20"/>
        </w:rPr>
        <w:t>      Уведомляем о прекращении действия электронной банковской гарантии</w:t>
      </w:r>
    </w:p>
    <w:p w:rsidR="003856B3" w:rsidRPr="00034C29" w:rsidRDefault="003856B3" w:rsidP="003856B3">
      <w:pPr>
        <w:jc w:val="both"/>
        <w:rPr>
          <w:sz w:val="20"/>
          <w:szCs w:val="20"/>
        </w:rPr>
      </w:pPr>
      <w:r w:rsidRPr="00034C29">
        <w:rPr>
          <w:color w:val="000000"/>
          <w:sz w:val="20"/>
          <w:szCs w:val="20"/>
        </w:rPr>
        <w:t>(гарантийное обеспечение тендерной заявки) в связи с отклонением заявки</w:t>
      </w:r>
    </w:p>
    <w:p w:rsidR="003856B3" w:rsidRPr="00034C29" w:rsidRDefault="003856B3" w:rsidP="003856B3">
      <w:pPr>
        <w:jc w:val="both"/>
        <w:rPr>
          <w:sz w:val="20"/>
          <w:szCs w:val="20"/>
        </w:rPr>
      </w:pPr>
      <w:r w:rsidRPr="00034C29">
        <w:rPr>
          <w:color w:val="000000"/>
          <w:sz w:val="20"/>
          <w:szCs w:val="20"/>
        </w:rPr>
        <w:t>потенциального поставщика, принимавшего участие в тендере по закупу</w:t>
      </w:r>
    </w:p>
    <w:p w:rsidR="003856B3" w:rsidRPr="00034C29" w:rsidRDefault="003856B3" w:rsidP="003856B3">
      <w:pPr>
        <w:jc w:val="both"/>
        <w:rPr>
          <w:sz w:val="20"/>
          <w:szCs w:val="20"/>
        </w:rPr>
      </w:pPr>
      <w:proofErr w:type="gramStart"/>
      <w:r w:rsidRPr="00034C29">
        <w:rPr>
          <w:color w:val="000000"/>
          <w:sz w:val="20"/>
          <w:szCs w:val="20"/>
        </w:rPr>
        <w:t>лекарственных средств и медицинских изделий указанном в объявлении</w:t>
      </w:r>
      <w:proofErr w:type="gramEnd"/>
    </w:p>
    <w:p w:rsidR="003856B3" w:rsidRPr="00034C29" w:rsidRDefault="003856B3" w:rsidP="003856B3">
      <w:pPr>
        <w:jc w:val="both"/>
        <w:rPr>
          <w:sz w:val="20"/>
          <w:szCs w:val="20"/>
        </w:rPr>
      </w:pPr>
      <w:r w:rsidRPr="00034C29">
        <w:rPr>
          <w:color w:val="000000"/>
          <w:sz w:val="20"/>
          <w:szCs w:val="20"/>
        </w:rPr>
        <w:t>№ 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(номер в объявления на веб-портале закупок)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по лоту № _________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w:t>
      </w:r>
    </w:p>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14 к приказу</w:t>
            </w:r>
            <w:r w:rsidRPr="00034C29">
              <w:rPr>
                <w:sz w:val="20"/>
                <w:szCs w:val="20"/>
              </w:rPr>
              <w:br/>
            </w:r>
            <w:r w:rsidRPr="00034C29">
              <w:rPr>
                <w:color w:val="000000"/>
                <w:sz w:val="20"/>
                <w:szCs w:val="20"/>
              </w:rPr>
              <w:lastRenderedPageBreak/>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C7480B" w:rsidRPr="00034C29" w:rsidRDefault="00C7480B" w:rsidP="00C7480B">
      <w:pPr>
        <w:rPr>
          <w:sz w:val="20"/>
          <w:szCs w:val="20"/>
        </w:rPr>
      </w:pPr>
    </w:p>
    <w:p w:rsidR="00C7480B" w:rsidRPr="00034C29" w:rsidRDefault="00C7480B" w:rsidP="00C7480B">
      <w:pPr>
        <w:jc w:val="both"/>
        <w:rPr>
          <w:sz w:val="20"/>
          <w:szCs w:val="20"/>
        </w:rPr>
      </w:pPr>
    </w:p>
    <w:p w:rsidR="003856B3" w:rsidRPr="00034C29" w:rsidRDefault="003856B3" w:rsidP="003856B3">
      <w:pPr>
        <w:rPr>
          <w:sz w:val="20"/>
          <w:szCs w:val="20"/>
        </w:rPr>
      </w:pPr>
      <w:r w:rsidRPr="00034C29">
        <w:rPr>
          <w:b/>
          <w:color w:val="000000"/>
          <w:sz w:val="20"/>
          <w:szCs w:val="20"/>
        </w:rPr>
        <w:t>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____________________</w:t>
            </w:r>
          </w:p>
          <w:p w:rsidR="003856B3" w:rsidRPr="00034C29" w:rsidRDefault="003856B3" w:rsidP="003856B3">
            <w:pPr>
              <w:spacing w:after="20"/>
              <w:ind w:left="20"/>
              <w:jc w:val="both"/>
              <w:rPr>
                <w:sz w:val="20"/>
                <w:szCs w:val="20"/>
              </w:rPr>
            </w:pPr>
            <w:r w:rsidRPr="00034C29">
              <w:rPr>
                <w:color w:val="000000"/>
                <w:sz w:val="20"/>
                <w:szCs w:val="20"/>
              </w:rPr>
              <w:t>(местонахождение)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__________ _____</w:t>
            </w:r>
            <w:proofErr w:type="gramStart"/>
            <w:r w:rsidRPr="00034C29">
              <w:rPr>
                <w:color w:val="000000"/>
                <w:sz w:val="20"/>
                <w:szCs w:val="20"/>
              </w:rPr>
              <w:t>г</w:t>
            </w:r>
            <w:proofErr w:type="gramEnd"/>
            <w:r w:rsidRPr="00034C29">
              <w:rPr>
                <w:color w:val="000000"/>
                <w:sz w:val="20"/>
                <w:szCs w:val="20"/>
              </w:rPr>
              <w:t>.</w:t>
            </w:r>
          </w:p>
        </w:tc>
      </w:tr>
    </w:tbl>
    <w:p w:rsidR="003856B3" w:rsidRPr="00034C29" w:rsidRDefault="003856B3" w:rsidP="003856B3">
      <w:pPr>
        <w:jc w:val="both"/>
        <w:rPr>
          <w:sz w:val="20"/>
          <w:szCs w:val="20"/>
        </w:rPr>
      </w:pPr>
      <w:bookmarkStart w:id="17" w:name="z233"/>
      <w:r w:rsidRPr="00034C29">
        <w:rPr>
          <w:color w:val="000000"/>
          <w:sz w:val="20"/>
          <w:szCs w:val="20"/>
        </w:rPr>
        <w:t>      _______________________________________________________________________</w:t>
      </w:r>
    </w:p>
    <w:bookmarkEnd w:id="17"/>
    <w:p w:rsidR="003856B3" w:rsidRPr="00034C29" w:rsidRDefault="003856B3" w:rsidP="003856B3">
      <w:pPr>
        <w:jc w:val="both"/>
        <w:rPr>
          <w:sz w:val="20"/>
          <w:szCs w:val="20"/>
        </w:rPr>
      </w:pPr>
      <w:r w:rsidRPr="00034C29">
        <w:rPr>
          <w:color w:val="000000"/>
          <w:sz w:val="20"/>
          <w:szCs w:val="20"/>
        </w:rPr>
        <w:t>(полное наименование заказчика), именуемый в дальнейшем "Заказчик",</w:t>
      </w:r>
    </w:p>
    <w:p w:rsidR="003856B3" w:rsidRPr="00034C29" w:rsidRDefault="003856B3" w:rsidP="003856B3">
      <w:pPr>
        <w:jc w:val="both"/>
        <w:rPr>
          <w:sz w:val="20"/>
          <w:szCs w:val="20"/>
        </w:rPr>
      </w:pPr>
      <w:r w:rsidRPr="00034C29">
        <w:rPr>
          <w:color w:val="000000"/>
          <w:sz w:val="20"/>
          <w:szCs w:val="20"/>
        </w:rPr>
        <w:t>в лице _________________________________________________________________,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w:t>
      </w:r>
    </w:p>
    <w:p w:rsidR="003856B3" w:rsidRPr="00034C29" w:rsidRDefault="003856B3" w:rsidP="003856B3">
      <w:pPr>
        <w:jc w:val="both"/>
        <w:rPr>
          <w:sz w:val="20"/>
          <w:szCs w:val="20"/>
        </w:rPr>
      </w:pPr>
      <w:r w:rsidRPr="00034C29">
        <w:rPr>
          <w:color w:val="000000"/>
          <w:sz w:val="20"/>
          <w:szCs w:val="20"/>
        </w:rPr>
        <w:t>уполномоченного лица с одной стороны,</w:t>
      </w:r>
    </w:p>
    <w:p w:rsidR="003856B3" w:rsidRPr="00034C29" w:rsidRDefault="003856B3" w:rsidP="003856B3">
      <w:pPr>
        <w:jc w:val="both"/>
        <w:rPr>
          <w:sz w:val="20"/>
          <w:szCs w:val="20"/>
        </w:rPr>
      </w:pPr>
      <w:r w:rsidRPr="00034C29">
        <w:rPr>
          <w:color w:val="000000"/>
          <w:sz w:val="20"/>
          <w:szCs w:val="20"/>
        </w:rPr>
        <w:t>и 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(полное наименование поставщика – победителя тендера)</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именуемый в дальнейшем "Поставщик", в лице 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 уполномоченного лица,</w:t>
      </w:r>
    </w:p>
    <w:p w:rsidR="003856B3" w:rsidRPr="00034C29" w:rsidRDefault="003856B3" w:rsidP="003856B3">
      <w:pPr>
        <w:jc w:val="both"/>
        <w:rPr>
          <w:sz w:val="20"/>
          <w:szCs w:val="20"/>
        </w:rPr>
      </w:pPr>
      <w:r w:rsidRPr="00034C29">
        <w:rPr>
          <w:color w:val="000000"/>
          <w:sz w:val="20"/>
          <w:szCs w:val="20"/>
        </w:rPr>
        <w:t>действующего на основании __________, (устава, положения) с другой стороны,</w:t>
      </w:r>
    </w:p>
    <w:p w:rsidR="003856B3" w:rsidRPr="00034C29" w:rsidRDefault="003856B3" w:rsidP="003856B3">
      <w:pPr>
        <w:jc w:val="both"/>
        <w:rPr>
          <w:sz w:val="20"/>
          <w:szCs w:val="20"/>
        </w:rPr>
      </w:pPr>
      <w:r w:rsidRPr="00034C29">
        <w:rPr>
          <w:color w:val="000000"/>
          <w:sz w:val="20"/>
          <w:szCs w:val="20"/>
        </w:rPr>
        <w:t>на основании постановления Правительства Республики Казахстан от 4 июня 2021</w:t>
      </w:r>
    </w:p>
    <w:p w:rsidR="003856B3" w:rsidRPr="00034C29" w:rsidRDefault="003856B3" w:rsidP="003856B3">
      <w:pPr>
        <w:jc w:val="both"/>
        <w:rPr>
          <w:sz w:val="20"/>
          <w:szCs w:val="20"/>
        </w:rPr>
      </w:pPr>
      <w:r w:rsidRPr="00034C29">
        <w:rPr>
          <w:color w:val="000000"/>
          <w:sz w:val="20"/>
          <w:szCs w:val="20"/>
        </w:rPr>
        <w:t>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лекарственных средств, медицинских изделий и специализированных лечебных</w:t>
      </w:r>
    </w:p>
    <w:p w:rsidR="003856B3" w:rsidRPr="00034C29" w:rsidRDefault="003856B3" w:rsidP="003856B3">
      <w:pPr>
        <w:jc w:val="both"/>
        <w:rPr>
          <w:sz w:val="20"/>
          <w:szCs w:val="20"/>
        </w:rPr>
      </w:pPr>
      <w:r w:rsidRPr="00034C29">
        <w:rPr>
          <w:color w:val="000000"/>
          <w:sz w:val="20"/>
          <w:szCs w:val="20"/>
        </w:rPr>
        <w:t>продуктов в рамках гарантированного объема бесплатной медицинской помощи</w:t>
      </w:r>
    </w:p>
    <w:p w:rsidR="003856B3" w:rsidRPr="00034C29" w:rsidRDefault="003856B3" w:rsidP="003856B3">
      <w:pPr>
        <w:jc w:val="both"/>
        <w:rPr>
          <w:sz w:val="20"/>
          <w:szCs w:val="20"/>
        </w:rPr>
      </w:pPr>
      <w:r w:rsidRPr="00034C29">
        <w:rPr>
          <w:color w:val="000000"/>
          <w:sz w:val="20"/>
          <w:szCs w:val="20"/>
        </w:rPr>
        <w:t>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w:t>
      </w:r>
    </w:p>
    <w:p w:rsidR="003856B3" w:rsidRPr="00034C29" w:rsidRDefault="003856B3" w:rsidP="003856B3">
      <w:pPr>
        <w:jc w:val="both"/>
        <w:rPr>
          <w:sz w:val="20"/>
          <w:szCs w:val="20"/>
        </w:rPr>
      </w:pPr>
      <w:r w:rsidRPr="00034C29">
        <w:rPr>
          <w:color w:val="000000"/>
          <w:sz w:val="20"/>
          <w:szCs w:val="20"/>
        </w:rPr>
        <w:t>Правительства Республики Казахстан" (далее – Правила), и протокола об итогах</w:t>
      </w:r>
    </w:p>
    <w:p w:rsidR="003856B3" w:rsidRPr="00034C29" w:rsidRDefault="003856B3" w:rsidP="003856B3">
      <w:pPr>
        <w:jc w:val="both"/>
        <w:rPr>
          <w:sz w:val="20"/>
          <w:szCs w:val="20"/>
        </w:rPr>
      </w:pPr>
      <w:proofErr w:type="gramStart"/>
      <w:r w:rsidRPr="00034C29">
        <w:rPr>
          <w:color w:val="000000"/>
          <w:sz w:val="20"/>
          <w:szCs w:val="20"/>
        </w:rPr>
        <w:t>закупа способом ______________________ (указать способ) по закупу (указать</w:t>
      </w:r>
      <w:proofErr w:type="gramEnd"/>
    </w:p>
    <w:p w:rsidR="003856B3" w:rsidRPr="00034C29" w:rsidRDefault="003856B3" w:rsidP="003856B3">
      <w:pPr>
        <w:jc w:val="both"/>
        <w:rPr>
          <w:sz w:val="20"/>
          <w:szCs w:val="20"/>
        </w:rPr>
      </w:pPr>
      <w:r w:rsidRPr="00034C29">
        <w:rPr>
          <w:color w:val="000000"/>
          <w:sz w:val="20"/>
          <w:szCs w:val="20"/>
        </w:rPr>
        <w:t>предмет закупа) № _______ от "___" __________ _____ года, заключили настоящий</w:t>
      </w:r>
    </w:p>
    <w:p w:rsidR="003856B3" w:rsidRPr="00034C29" w:rsidRDefault="003856B3" w:rsidP="003856B3">
      <w:pPr>
        <w:jc w:val="both"/>
        <w:rPr>
          <w:sz w:val="20"/>
          <w:szCs w:val="20"/>
        </w:rPr>
      </w:pPr>
      <w:r w:rsidRPr="00034C29">
        <w:rPr>
          <w:color w:val="000000"/>
          <w:sz w:val="20"/>
          <w:szCs w:val="20"/>
        </w:rPr>
        <w:t>Договор закупа лекарственных средств и (или) медицинских изделий</w:t>
      </w:r>
    </w:p>
    <w:p w:rsidR="003856B3" w:rsidRPr="00034C29" w:rsidRDefault="003856B3" w:rsidP="003856B3">
      <w:pPr>
        <w:jc w:val="both"/>
        <w:rPr>
          <w:sz w:val="20"/>
          <w:szCs w:val="20"/>
        </w:rPr>
      </w:pPr>
      <w:r w:rsidRPr="00034C29">
        <w:rPr>
          <w:color w:val="000000"/>
          <w:sz w:val="20"/>
          <w:szCs w:val="20"/>
        </w:rPr>
        <w:t>(далее – Договор) и пришли к соглашению о нижеследующем:</w:t>
      </w:r>
    </w:p>
    <w:p w:rsidR="003856B3" w:rsidRPr="00034C29" w:rsidRDefault="003856B3" w:rsidP="003856B3">
      <w:pPr>
        <w:rPr>
          <w:sz w:val="20"/>
          <w:szCs w:val="20"/>
        </w:rPr>
      </w:pPr>
      <w:bookmarkStart w:id="18" w:name="z234"/>
      <w:r w:rsidRPr="00034C29">
        <w:rPr>
          <w:b/>
          <w:color w:val="000000"/>
          <w:sz w:val="20"/>
          <w:szCs w:val="20"/>
        </w:rPr>
        <w:t xml:space="preserve"> 1. Термины, применяемые в Договоре</w:t>
      </w:r>
    </w:p>
    <w:p w:rsidR="003856B3" w:rsidRPr="00034C29" w:rsidRDefault="003856B3" w:rsidP="003856B3">
      <w:pPr>
        <w:jc w:val="both"/>
        <w:rPr>
          <w:sz w:val="20"/>
          <w:szCs w:val="20"/>
        </w:rPr>
      </w:pPr>
      <w:bookmarkStart w:id="19" w:name="z235"/>
      <w:bookmarkEnd w:id="18"/>
      <w:r w:rsidRPr="00034C29">
        <w:rPr>
          <w:color w:val="000000"/>
          <w:sz w:val="20"/>
          <w:szCs w:val="20"/>
        </w:rPr>
        <w:t>      1. В данном Договоре нижеперечисленные понятия будут иметь следующее толкование:</w:t>
      </w:r>
    </w:p>
    <w:p w:rsidR="003856B3" w:rsidRPr="00034C29" w:rsidRDefault="003856B3" w:rsidP="003856B3">
      <w:pPr>
        <w:jc w:val="both"/>
        <w:rPr>
          <w:sz w:val="20"/>
          <w:szCs w:val="20"/>
        </w:rPr>
      </w:pPr>
      <w:bookmarkStart w:id="20" w:name="z236"/>
      <w:bookmarkEnd w:id="19"/>
      <w:r w:rsidRPr="00034C29">
        <w:rPr>
          <w:color w:val="000000"/>
          <w:sz w:val="20"/>
          <w:szCs w:val="2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856B3" w:rsidRPr="00034C29" w:rsidRDefault="003856B3" w:rsidP="003856B3">
      <w:pPr>
        <w:jc w:val="both"/>
        <w:rPr>
          <w:sz w:val="20"/>
          <w:szCs w:val="20"/>
        </w:rPr>
      </w:pPr>
      <w:bookmarkStart w:id="21" w:name="z237"/>
      <w:bookmarkEnd w:id="20"/>
      <w:r w:rsidRPr="00034C29">
        <w:rPr>
          <w:color w:val="000000"/>
          <w:sz w:val="20"/>
          <w:szCs w:val="20"/>
        </w:rPr>
        <w:t>      2) цена Договора – сумма, которая должна быть выплачена Заказчиком Поставщику в соответствии с условиями Договора;</w:t>
      </w:r>
    </w:p>
    <w:p w:rsidR="003856B3" w:rsidRPr="00034C29" w:rsidRDefault="003856B3" w:rsidP="003856B3">
      <w:pPr>
        <w:jc w:val="both"/>
        <w:rPr>
          <w:sz w:val="20"/>
          <w:szCs w:val="20"/>
        </w:rPr>
      </w:pPr>
      <w:bookmarkStart w:id="22" w:name="z238"/>
      <w:bookmarkEnd w:id="21"/>
      <w:r w:rsidRPr="00034C29">
        <w:rPr>
          <w:color w:val="000000"/>
          <w:sz w:val="20"/>
          <w:szCs w:val="2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856B3" w:rsidRPr="00034C29" w:rsidRDefault="003856B3" w:rsidP="003856B3">
      <w:pPr>
        <w:jc w:val="both"/>
        <w:rPr>
          <w:sz w:val="20"/>
          <w:szCs w:val="20"/>
        </w:rPr>
      </w:pPr>
      <w:bookmarkStart w:id="23" w:name="z239"/>
      <w:bookmarkEnd w:id="22"/>
      <w:r w:rsidRPr="00034C29">
        <w:rPr>
          <w:color w:val="000000"/>
          <w:sz w:val="20"/>
          <w:szCs w:val="2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856B3" w:rsidRPr="00034C29" w:rsidRDefault="003856B3" w:rsidP="003856B3">
      <w:pPr>
        <w:jc w:val="both"/>
        <w:rPr>
          <w:sz w:val="20"/>
          <w:szCs w:val="20"/>
        </w:rPr>
      </w:pPr>
      <w:bookmarkStart w:id="24" w:name="z240"/>
      <w:bookmarkEnd w:id="23"/>
      <w:r w:rsidRPr="00034C29">
        <w:rPr>
          <w:color w:val="000000"/>
          <w:sz w:val="20"/>
          <w:szCs w:val="2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bookmarkStart w:id="25" w:name="z241"/>
      <w:bookmarkEnd w:id="24"/>
      <w:r w:rsidRPr="00034C29">
        <w:rPr>
          <w:color w:val="000000"/>
          <w:sz w:val="20"/>
          <w:szCs w:val="2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856B3" w:rsidRPr="00034C29" w:rsidRDefault="003856B3" w:rsidP="003856B3">
      <w:pPr>
        <w:rPr>
          <w:sz w:val="20"/>
          <w:szCs w:val="20"/>
        </w:rPr>
      </w:pPr>
      <w:bookmarkStart w:id="26" w:name="z242"/>
      <w:bookmarkEnd w:id="25"/>
      <w:r w:rsidRPr="00034C29">
        <w:rPr>
          <w:b/>
          <w:color w:val="000000"/>
          <w:sz w:val="20"/>
          <w:szCs w:val="20"/>
        </w:rPr>
        <w:t xml:space="preserve"> 2. Предмет Договора</w:t>
      </w:r>
    </w:p>
    <w:p w:rsidR="003856B3" w:rsidRPr="00034C29" w:rsidRDefault="003856B3" w:rsidP="003856B3">
      <w:pPr>
        <w:jc w:val="both"/>
        <w:rPr>
          <w:sz w:val="20"/>
          <w:szCs w:val="20"/>
        </w:rPr>
      </w:pPr>
      <w:bookmarkStart w:id="27" w:name="z243"/>
      <w:bookmarkEnd w:id="26"/>
      <w:r w:rsidRPr="00034C29">
        <w:rPr>
          <w:color w:val="000000"/>
          <w:sz w:val="20"/>
          <w:szCs w:val="20"/>
        </w:rPr>
        <w:t xml:space="preserve">      2. </w:t>
      </w:r>
      <w:proofErr w:type="gramStart"/>
      <w:r w:rsidRPr="00034C29">
        <w:rPr>
          <w:color w:val="000000"/>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856B3" w:rsidRPr="00034C29" w:rsidRDefault="003856B3" w:rsidP="003856B3">
      <w:pPr>
        <w:jc w:val="both"/>
        <w:rPr>
          <w:sz w:val="20"/>
          <w:szCs w:val="20"/>
        </w:rPr>
      </w:pPr>
      <w:bookmarkStart w:id="28" w:name="z244"/>
      <w:bookmarkEnd w:id="27"/>
      <w:r w:rsidRPr="00034C29">
        <w:rPr>
          <w:color w:val="000000"/>
          <w:sz w:val="20"/>
          <w:szCs w:val="20"/>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28"/>
    <w:p w:rsidR="003856B3" w:rsidRPr="00034C29" w:rsidRDefault="003856B3" w:rsidP="003856B3">
      <w:pPr>
        <w:jc w:val="both"/>
        <w:rPr>
          <w:sz w:val="20"/>
          <w:szCs w:val="20"/>
        </w:rPr>
      </w:pPr>
      <w:r w:rsidRPr="00034C29">
        <w:rPr>
          <w:color w:val="000000"/>
          <w:sz w:val="20"/>
          <w:szCs w:val="20"/>
        </w:rPr>
        <w:t>      1) настоящий Договор;</w:t>
      </w:r>
    </w:p>
    <w:p w:rsidR="003856B3" w:rsidRPr="00034C29" w:rsidRDefault="003856B3" w:rsidP="003856B3">
      <w:pPr>
        <w:jc w:val="both"/>
        <w:rPr>
          <w:sz w:val="20"/>
          <w:szCs w:val="20"/>
        </w:rPr>
      </w:pPr>
      <w:r w:rsidRPr="00034C29">
        <w:rPr>
          <w:color w:val="000000"/>
          <w:sz w:val="20"/>
          <w:szCs w:val="20"/>
        </w:rPr>
        <w:t>      2) перечень закупаемых товаров;</w:t>
      </w:r>
    </w:p>
    <w:p w:rsidR="003856B3" w:rsidRPr="00034C29" w:rsidRDefault="003856B3" w:rsidP="003856B3">
      <w:pPr>
        <w:jc w:val="both"/>
        <w:rPr>
          <w:sz w:val="20"/>
          <w:szCs w:val="20"/>
        </w:rPr>
      </w:pPr>
      <w:bookmarkStart w:id="29" w:name="z247"/>
      <w:r w:rsidRPr="00034C29">
        <w:rPr>
          <w:color w:val="000000"/>
          <w:sz w:val="20"/>
          <w:szCs w:val="20"/>
        </w:rPr>
        <w:t>      3) техническая спецификация;</w:t>
      </w:r>
    </w:p>
    <w:p w:rsidR="003856B3" w:rsidRPr="00034C29" w:rsidRDefault="003856B3" w:rsidP="003856B3">
      <w:pPr>
        <w:jc w:val="both"/>
        <w:rPr>
          <w:sz w:val="20"/>
          <w:szCs w:val="20"/>
        </w:rPr>
      </w:pPr>
      <w:bookmarkStart w:id="30" w:name="z248"/>
      <w:bookmarkEnd w:id="29"/>
      <w:r w:rsidRPr="00034C29">
        <w:rPr>
          <w:color w:val="000000"/>
          <w:sz w:val="20"/>
          <w:szCs w:val="2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856B3" w:rsidRPr="00034C29" w:rsidRDefault="003856B3" w:rsidP="003856B3">
      <w:pPr>
        <w:rPr>
          <w:sz w:val="20"/>
          <w:szCs w:val="20"/>
        </w:rPr>
      </w:pPr>
      <w:bookmarkStart w:id="31" w:name="z249"/>
      <w:bookmarkEnd w:id="30"/>
      <w:r w:rsidRPr="00034C29">
        <w:rPr>
          <w:b/>
          <w:color w:val="000000"/>
          <w:sz w:val="20"/>
          <w:szCs w:val="20"/>
        </w:rPr>
        <w:t xml:space="preserve"> 3. Цена Договора и оплата</w:t>
      </w:r>
    </w:p>
    <w:bookmarkEnd w:id="31"/>
    <w:p w:rsidR="003856B3" w:rsidRPr="00034C29" w:rsidRDefault="003856B3" w:rsidP="003856B3">
      <w:pPr>
        <w:jc w:val="both"/>
        <w:rPr>
          <w:sz w:val="20"/>
          <w:szCs w:val="20"/>
        </w:rPr>
      </w:pPr>
      <w:r w:rsidRPr="00034C29">
        <w:rPr>
          <w:color w:val="000000"/>
          <w:sz w:val="20"/>
          <w:szCs w:val="20"/>
        </w:rPr>
        <w:t xml:space="preserve">      4. Цена Договора (для ГУ указать наименование товаров </w:t>
      </w:r>
      <w:proofErr w:type="gramStart"/>
      <w:r w:rsidRPr="00034C29">
        <w:rPr>
          <w:color w:val="000000"/>
          <w:sz w:val="20"/>
          <w:szCs w:val="20"/>
        </w:rPr>
        <w:t>согласно</w:t>
      </w:r>
      <w:proofErr w:type="gramEnd"/>
      <w:r w:rsidRPr="00034C29">
        <w:rPr>
          <w:color w:val="000000"/>
          <w:sz w:val="20"/>
          <w:szCs w:val="20"/>
        </w:rPr>
        <w:t xml:space="preserve"> бюджетной программы/специфики) составляет ______________________________________</w:t>
      </w:r>
    </w:p>
    <w:p w:rsidR="003856B3" w:rsidRPr="00034C29" w:rsidRDefault="003856B3" w:rsidP="003856B3">
      <w:pPr>
        <w:jc w:val="both"/>
        <w:rPr>
          <w:sz w:val="20"/>
          <w:szCs w:val="20"/>
        </w:rPr>
      </w:pPr>
      <w:r w:rsidRPr="00034C29">
        <w:rPr>
          <w:color w:val="000000"/>
          <w:sz w:val="20"/>
          <w:szCs w:val="20"/>
        </w:rPr>
        <w:lastRenderedPageBreak/>
        <w:t>тенге (указать сумму цифрами и прописью) и соответствует цене, указанной Поставщиком в его тендерной заявке.</w:t>
      </w:r>
    </w:p>
    <w:p w:rsidR="003856B3" w:rsidRPr="00034C29" w:rsidRDefault="003856B3" w:rsidP="003856B3">
      <w:pPr>
        <w:jc w:val="both"/>
        <w:rPr>
          <w:sz w:val="20"/>
          <w:szCs w:val="20"/>
        </w:rPr>
      </w:pPr>
      <w:r w:rsidRPr="00034C29">
        <w:rPr>
          <w:color w:val="000000"/>
          <w:sz w:val="20"/>
          <w:szCs w:val="20"/>
        </w:rPr>
        <w:t>      5. Оплата Поставщику за поставленные товары производиться на следующих условиях:</w:t>
      </w:r>
    </w:p>
    <w:p w:rsidR="003856B3" w:rsidRPr="00034C29" w:rsidRDefault="003856B3" w:rsidP="003856B3">
      <w:pPr>
        <w:jc w:val="both"/>
        <w:rPr>
          <w:sz w:val="20"/>
          <w:szCs w:val="20"/>
        </w:rPr>
      </w:pPr>
      <w:bookmarkStart w:id="32" w:name="z252"/>
      <w:r w:rsidRPr="00034C29">
        <w:rPr>
          <w:color w:val="000000"/>
          <w:sz w:val="20"/>
          <w:szCs w:val="20"/>
        </w:rPr>
        <w:t>      Форма оплаты _____________ (перечисление, за наличный расчет, аккредитив и иные платежи)</w:t>
      </w:r>
    </w:p>
    <w:p w:rsidR="003856B3" w:rsidRPr="00034C29" w:rsidRDefault="003856B3" w:rsidP="003856B3">
      <w:pPr>
        <w:jc w:val="both"/>
        <w:rPr>
          <w:sz w:val="20"/>
          <w:szCs w:val="20"/>
        </w:rPr>
      </w:pPr>
      <w:bookmarkStart w:id="33" w:name="z253"/>
      <w:bookmarkEnd w:id="32"/>
      <w:r w:rsidRPr="00034C29">
        <w:rPr>
          <w:color w:val="000000"/>
          <w:sz w:val="20"/>
          <w:szCs w:val="20"/>
        </w:rPr>
        <w:t>      Сроки выплат ____ (пример: % после приемки товара в пункте назначения или предоплата, или иное).</w:t>
      </w:r>
    </w:p>
    <w:p w:rsidR="003856B3" w:rsidRPr="00034C29" w:rsidRDefault="003856B3" w:rsidP="003856B3">
      <w:pPr>
        <w:jc w:val="both"/>
        <w:rPr>
          <w:sz w:val="20"/>
          <w:szCs w:val="20"/>
        </w:rPr>
      </w:pPr>
      <w:bookmarkStart w:id="34" w:name="z254"/>
      <w:bookmarkEnd w:id="33"/>
      <w:r w:rsidRPr="00034C29">
        <w:rPr>
          <w:color w:val="000000"/>
          <w:sz w:val="20"/>
          <w:szCs w:val="20"/>
        </w:rPr>
        <w:t>      6. Необходимые документы, предшествующие оплате:</w:t>
      </w:r>
    </w:p>
    <w:p w:rsidR="003856B3" w:rsidRPr="00034C29" w:rsidRDefault="003856B3" w:rsidP="003856B3">
      <w:pPr>
        <w:jc w:val="both"/>
        <w:rPr>
          <w:sz w:val="20"/>
          <w:szCs w:val="20"/>
        </w:rPr>
      </w:pPr>
      <w:bookmarkStart w:id="35" w:name="z255"/>
      <w:bookmarkEnd w:id="34"/>
      <w:r w:rsidRPr="00034C29">
        <w:rPr>
          <w:color w:val="000000"/>
          <w:sz w:val="20"/>
          <w:szCs w:val="2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856B3" w:rsidRPr="00034C29" w:rsidRDefault="003856B3" w:rsidP="003856B3">
      <w:pPr>
        <w:jc w:val="both"/>
        <w:rPr>
          <w:sz w:val="20"/>
          <w:szCs w:val="20"/>
        </w:rPr>
      </w:pPr>
      <w:bookmarkStart w:id="36" w:name="z256"/>
      <w:bookmarkEnd w:id="35"/>
      <w:r w:rsidRPr="00034C29">
        <w:rPr>
          <w:color w:val="000000"/>
          <w:sz w:val="20"/>
          <w:szCs w:val="20"/>
        </w:rPr>
        <w:t>      2) счет-фактура, накладная, акт приемки-передачи;</w:t>
      </w:r>
    </w:p>
    <w:p w:rsidR="003856B3" w:rsidRPr="00034C29" w:rsidRDefault="003856B3" w:rsidP="003856B3">
      <w:pPr>
        <w:jc w:val="both"/>
        <w:rPr>
          <w:sz w:val="20"/>
          <w:szCs w:val="20"/>
        </w:rPr>
      </w:pPr>
      <w:bookmarkStart w:id="37" w:name="z257"/>
      <w:bookmarkEnd w:id="36"/>
      <w:r w:rsidRPr="00034C29">
        <w:rPr>
          <w:color w:val="000000"/>
          <w:sz w:val="20"/>
          <w:szCs w:val="20"/>
        </w:rPr>
        <w:t xml:space="preserve">      </w:t>
      </w:r>
      <w:proofErr w:type="gramStart"/>
      <w:r w:rsidRPr="00034C29">
        <w:rPr>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roofErr w:type="gramEnd"/>
    </w:p>
    <w:p w:rsidR="003856B3" w:rsidRPr="00034C29" w:rsidRDefault="003856B3" w:rsidP="003856B3">
      <w:pPr>
        <w:rPr>
          <w:sz w:val="20"/>
          <w:szCs w:val="20"/>
        </w:rPr>
      </w:pPr>
      <w:bookmarkStart w:id="38" w:name="z258"/>
      <w:bookmarkEnd w:id="37"/>
      <w:r w:rsidRPr="00034C29">
        <w:rPr>
          <w:b/>
          <w:color w:val="000000"/>
          <w:sz w:val="20"/>
          <w:szCs w:val="20"/>
        </w:rPr>
        <w:t xml:space="preserve"> 4. Условия поставки и приемки товара</w:t>
      </w:r>
    </w:p>
    <w:p w:rsidR="003856B3" w:rsidRPr="00034C29" w:rsidRDefault="003856B3" w:rsidP="003856B3">
      <w:pPr>
        <w:jc w:val="both"/>
        <w:rPr>
          <w:sz w:val="20"/>
          <w:szCs w:val="20"/>
        </w:rPr>
      </w:pPr>
      <w:bookmarkStart w:id="39" w:name="z259"/>
      <w:bookmarkEnd w:id="38"/>
      <w:r w:rsidRPr="00034C29">
        <w:rPr>
          <w:color w:val="000000"/>
          <w:sz w:val="20"/>
          <w:szCs w:val="20"/>
        </w:rPr>
        <w:t>      7. Товары, поставляемые в рамках Договора, должны соответствовать или быть выше стандартов, указанных в технической спецификации.</w:t>
      </w:r>
    </w:p>
    <w:p w:rsidR="003856B3" w:rsidRPr="00034C29" w:rsidRDefault="003856B3" w:rsidP="003856B3">
      <w:pPr>
        <w:jc w:val="both"/>
        <w:rPr>
          <w:sz w:val="20"/>
          <w:szCs w:val="20"/>
        </w:rPr>
      </w:pPr>
      <w:bookmarkStart w:id="40" w:name="z260"/>
      <w:bookmarkEnd w:id="39"/>
      <w:r w:rsidRPr="00034C29">
        <w:rPr>
          <w:color w:val="000000"/>
          <w:sz w:val="20"/>
          <w:szCs w:val="2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856B3" w:rsidRPr="00034C29" w:rsidRDefault="003856B3" w:rsidP="003856B3">
      <w:pPr>
        <w:jc w:val="both"/>
        <w:rPr>
          <w:sz w:val="20"/>
          <w:szCs w:val="20"/>
        </w:rPr>
      </w:pPr>
      <w:bookmarkStart w:id="41" w:name="z261"/>
      <w:bookmarkEnd w:id="40"/>
      <w:r w:rsidRPr="00034C29">
        <w:rPr>
          <w:color w:val="000000"/>
          <w:sz w:val="20"/>
          <w:szCs w:val="2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856B3" w:rsidRPr="00034C29" w:rsidRDefault="003856B3" w:rsidP="003856B3">
      <w:pPr>
        <w:jc w:val="both"/>
        <w:rPr>
          <w:sz w:val="20"/>
          <w:szCs w:val="20"/>
        </w:rPr>
      </w:pPr>
      <w:bookmarkStart w:id="42" w:name="z262"/>
      <w:bookmarkEnd w:id="41"/>
      <w:r w:rsidRPr="00034C29">
        <w:rPr>
          <w:color w:val="000000"/>
          <w:sz w:val="20"/>
          <w:szCs w:val="2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856B3" w:rsidRPr="00034C29" w:rsidRDefault="003856B3" w:rsidP="003856B3">
      <w:pPr>
        <w:jc w:val="both"/>
        <w:rPr>
          <w:sz w:val="20"/>
          <w:szCs w:val="20"/>
        </w:rPr>
      </w:pPr>
      <w:bookmarkStart w:id="43" w:name="z263"/>
      <w:bookmarkEnd w:id="42"/>
      <w:r w:rsidRPr="00034C29">
        <w:rPr>
          <w:color w:val="000000"/>
          <w:sz w:val="20"/>
          <w:szCs w:val="2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856B3" w:rsidRPr="00034C29" w:rsidRDefault="003856B3" w:rsidP="003856B3">
      <w:pPr>
        <w:jc w:val="both"/>
        <w:rPr>
          <w:sz w:val="20"/>
          <w:szCs w:val="20"/>
        </w:rPr>
      </w:pPr>
      <w:bookmarkStart w:id="44" w:name="z264"/>
      <w:bookmarkEnd w:id="43"/>
      <w:r w:rsidRPr="00034C29">
        <w:rPr>
          <w:color w:val="000000"/>
          <w:sz w:val="20"/>
          <w:szCs w:val="2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856B3" w:rsidRPr="00034C29" w:rsidRDefault="003856B3" w:rsidP="003856B3">
      <w:pPr>
        <w:jc w:val="both"/>
        <w:rPr>
          <w:sz w:val="20"/>
          <w:szCs w:val="20"/>
        </w:rPr>
      </w:pPr>
      <w:bookmarkStart w:id="45" w:name="z265"/>
      <w:bookmarkEnd w:id="44"/>
      <w:r w:rsidRPr="00034C29">
        <w:rPr>
          <w:color w:val="000000"/>
          <w:sz w:val="20"/>
          <w:szCs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856B3" w:rsidRPr="00034C29" w:rsidRDefault="003856B3" w:rsidP="003856B3">
      <w:pPr>
        <w:jc w:val="both"/>
        <w:rPr>
          <w:sz w:val="20"/>
          <w:szCs w:val="20"/>
        </w:rPr>
      </w:pPr>
      <w:bookmarkStart w:id="46" w:name="z266"/>
      <w:bookmarkEnd w:id="45"/>
      <w:r w:rsidRPr="00034C29">
        <w:rPr>
          <w:color w:val="000000"/>
          <w:sz w:val="20"/>
          <w:szCs w:val="2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856B3" w:rsidRPr="00034C29" w:rsidRDefault="003856B3" w:rsidP="003856B3">
      <w:pPr>
        <w:jc w:val="both"/>
        <w:rPr>
          <w:sz w:val="20"/>
          <w:szCs w:val="20"/>
        </w:rPr>
      </w:pPr>
      <w:bookmarkStart w:id="47" w:name="z267"/>
      <w:bookmarkEnd w:id="46"/>
      <w:r w:rsidRPr="00034C29">
        <w:rPr>
          <w:color w:val="000000"/>
          <w:sz w:val="20"/>
          <w:szCs w:val="2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856B3" w:rsidRPr="00034C29" w:rsidRDefault="003856B3" w:rsidP="003856B3">
      <w:pPr>
        <w:jc w:val="both"/>
        <w:rPr>
          <w:sz w:val="20"/>
          <w:szCs w:val="20"/>
        </w:rPr>
      </w:pPr>
      <w:bookmarkStart w:id="48" w:name="z268"/>
      <w:bookmarkEnd w:id="47"/>
      <w:r w:rsidRPr="00034C29">
        <w:rPr>
          <w:color w:val="000000"/>
          <w:sz w:val="20"/>
          <w:szCs w:val="2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856B3" w:rsidRPr="00034C29" w:rsidRDefault="003856B3" w:rsidP="003856B3">
      <w:pPr>
        <w:rPr>
          <w:sz w:val="20"/>
          <w:szCs w:val="20"/>
        </w:rPr>
      </w:pPr>
      <w:bookmarkStart w:id="49" w:name="z269"/>
      <w:bookmarkEnd w:id="48"/>
      <w:r w:rsidRPr="00034C29">
        <w:rPr>
          <w:b/>
          <w:color w:val="000000"/>
          <w:sz w:val="20"/>
          <w:szCs w:val="20"/>
        </w:rPr>
        <w:t xml:space="preserve"> 5. Особенности поставки и приемки медицинской техники</w:t>
      </w:r>
    </w:p>
    <w:p w:rsidR="003856B3" w:rsidRPr="00034C29" w:rsidRDefault="003856B3" w:rsidP="003856B3">
      <w:pPr>
        <w:jc w:val="both"/>
        <w:rPr>
          <w:sz w:val="20"/>
          <w:szCs w:val="20"/>
        </w:rPr>
      </w:pPr>
      <w:bookmarkStart w:id="50" w:name="z270"/>
      <w:bookmarkEnd w:id="49"/>
      <w:r w:rsidRPr="00034C29">
        <w:rPr>
          <w:color w:val="000000"/>
          <w:sz w:val="20"/>
          <w:szCs w:val="20"/>
        </w:rPr>
        <w:t xml:space="preserve">       14. </w:t>
      </w:r>
      <w:proofErr w:type="gramStart"/>
      <w:r w:rsidRPr="00034C29">
        <w:rPr>
          <w:color w:val="000000"/>
          <w:sz w:val="20"/>
          <w:szCs w:val="20"/>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034C29">
        <w:rPr>
          <w:color w:val="000000"/>
          <w:sz w:val="20"/>
          <w:szCs w:val="20"/>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856B3" w:rsidRPr="00034C29" w:rsidRDefault="003856B3" w:rsidP="003856B3">
      <w:pPr>
        <w:jc w:val="both"/>
        <w:rPr>
          <w:sz w:val="20"/>
          <w:szCs w:val="20"/>
        </w:rPr>
      </w:pPr>
      <w:bookmarkStart w:id="51" w:name="z271"/>
      <w:bookmarkEnd w:id="50"/>
      <w:r w:rsidRPr="00034C29">
        <w:rPr>
          <w:color w:val="000000"/>
          <w:sz w:val="20"/>
          <w:szCs w:val="20"/>
        </w:rPr>
        <w:t>      15. В рамках данного Договора Поставщик должен предоставить услуги, указанные в тендерной документации.</w:t>
      </w:r>
    </w:p>
    <w:p w:rsidR="003856B3" w:rsidRPr="00034C29" w:rsidRDefault="003856B3" w:rsidP="003856B3">
      <w:pPr>
        <w:jc w:val="both"/>
        <w:rPr>
          <w:sz w:val="20"/>
          <w:szCs w:val="20"/>
        </w:rPr>
      </w:pPr>
      <w:bookmarkStart w:id="52" w:name="z272"/>
      <w:bookmarkEnd w:id="51"/>
      <w:r w:rsidRPr="00034C29">
        <w:rPr>
          <w:color w:val="000000"/>
          <w:sz w:val="20"/>
          <w:szCs w:val="20"/>
        </w:rPr>
        <w:t>      16. Цены на сопутствующие услуги включены в цену Договора.</w:t>
      </w:r>
    </w:p>
    <w:p w:rsidR="003856B3" w:rsidRPr="00034C29" w:rsidRDefault="003856B3" w:rsidP="003856B3">
      <w:pPr>
        <w:jc w:val="both"/>
        <w:rPr>
          <w:sz w:val="20"/>
          <w:szCs w:val="20"/>
        </w:rPr>
      </w:pPr>
      <w:bookmarkStart w:id="53" w:name="z273"/>
      <w:bookmarkEnd w:id="52"/>
      <w:r w:rsidRPr="00034C29">
        <w:rPr>
          <w:color w:val="000000"/>
          <w:sz w:val="20"/>
          <w:szCs w:val="2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856B3" w:rsidRPr="00034C29" w:rsidRDefault="003856B3" w:rsidP="003856B3">
      <w:pPr>
        <w:jc w:val="both"/>
        <w:rPr>
          <w:sz w:val="20"/>
          <w:szCs w:val="20"/>
        </w:rPr>
      </w:pPr>
      <w:bookmarkStart w:id="54" w:name="z274"/>
      <w:bookmarkEnd w:id="53"/>
      <w:r w:rsidRPr="00034C29">
        <w:rPr>
          <w:color w:val="000000"/>
          <w:sz w:val="20"/>
          <w:szCs w:val="20"/>
        </w:rPr>
        <w:t>      18. Поставщик, в случае прекращения производства им запасных частей, должен:</w:t>
      </w:r>
    </w:p>
    <w:p w:rsidR="003856B3" w:rsidRPr="00034C29" w:rsidRDefault="003856B3" w:rsidP="003856B3">
      <w:pPr>
        <w:jc w:val="both"/>
        <w:rPr>
          <w:sz w:val="20"/>
          <w:szCs w:val="20"/>
        </w:rPr>
      </w:pPr>
      <w:bookmarkStart w:id="55" w:name="z275"/>
      <w:bookmarkEnd w:id="54"/>
      <w:r w:rsidRPr="00034C29">
        <w:rPr>
          <w:color w:val="000000"/>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856B3" w:rsidRPr="00034C29" w:rsidRDefault="003856B3" w:rsidP="003856B3">
      <w:pPr>
        <w:jc w:val="both"/>
        <w:rPr>
          <w:sz w:val="20"/>
          <w:szCs w:val="20"/>
        </w:rPr>
      </w:pPr>
      <w:bookmarkStart w:id="56" w:name="z276"/>
      <w:bookmarkEnd w:id="55"/>
      <w:r w:rsidRPr="00034C29">
        <w:rPr>
          <w:color w:val="000000"/>
          <w:sz w:val="20"/>
          <w:szCs w:val="2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856B3" w:rsidRPr="00034C29" w:rsidRDefault="003856B3" w:rsidP="003856B3">
      <w:pPr>
        <w:jc w:val="both"/>
        <w:rPr>
          <w:sz w:val="20"/>
          <w:szCs w:val="20"/>
        </w:rPr>
      </w:pPr>
      <w:bookmarkStart w:id="57" w:name="z277"/>
      <w:bookmarkEnd w:id="56"/>
      <w:r w:rsidRPr="00034C29">
        <w:rPr>
          <w:color w:val="000000"/>
          <w:sz w:val="20"/>
          <w:szCs w:val="20"/>
        </w:rPr>
        <w:t>      19. Поставщик гарантирует, что товары, поставленные в рамках Договора:</w:t>
      </w:r>
    </w:p>
    <w:p w:rsidR="003856B3" w:rsidRPr="00034C29" w:rsidRDefault="003856B3" w:rsidP="003856B3">
      <w:pPr>
        <w:jc w:val="both"/>
        <w:rPr>
          <w:sz w:val="20"/>
          <w:szCs w:val="20"/>
        </w:rPr>
      </w:pPr>
      <w:bookmarkStart w:id="58" w:name="z278"/>
      <w:bookmarkEnd w:id="57"/>
      <w:r w:rsidRPr="00034C29">
        <w:rPr>
          <w:color w:val="000000"/>
          <w:sz w:val="20"/>
          <w:szCs w:val="2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856B3" w:rsidRPr="00034C29" w:rsidRDefault="003856B3" w:rsidP="003856B3">
      <w:pPr>
        <w:jc w:val="both"/>
        <w:rPr>
          <w:sz w:val="20"/>
          <w:szCs w:val="20"/>
        </w:rPr>
      </w:pPr>
      <w:bookmarkStart w:id="59" w:name="z279"/>
      <w:bookmarkEnd w:id="58"/>
      <w:r w:rsidRPr="00034C29">
        <w:rPr>
          <w:color w:val="000000"/>
          <w:sz w:val="20"/>
          <w:szCs w:val="2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856B3" w:rsidRPr="00034C29" w:rsidRDefault="003856B3" w:rsidP="003856B3">
      <w:pPr>
        <w:jc w:val="both"/>
        <w:rPr>
          <w:sz w:val="20"/>
          <w:szCs w:val="20"/>
        </w:rPr>
      </w:pPr>
      <w:bookmarkStart w:id="60" w:name="z280"/>
      <w:bookmarkEnd w:id="59"/>
      <w:r w:rsidRPr="00034C29">
        <w:rPr>
          <w:color w:val="000000"/>
          <w:sz w:val="20"/>
          <w:szCs w:val="2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856B3" w:rsidRPr="00034C29" w:rsidRDefault="003856B3" w:rsidP="003856B3">
      <w:pPr>
        <w:jc w:val="both"/>
        <w:rPr>
          <w:sz w:val="20"/>
          <w:szCs w:val="20"/>
        </w:rPr>
      </w:pPr>
      <w:bookmarkStart w:id="61" w:name="z281"/>
      <w:bookmarkEnd w:id="60"/>
      <w:r w:rsidRPr="00034C29">
        <w:rPr>
          <w:color w:val="000000"/>
          <w:sz w:val="20"/>
          <w:szCs w:val="2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856B3" w:rsidRPr="00034C29" w:rsidRDefault="003856B3" w:rsidP="003856B3">
      <w:pPr>
        <w:jc w:val="both"/>
        <w:rPr>
          <w:sz w:val="20"/>
          <w:szCs w:val="20"/>
        </w:rPr>
      </w:pPr>
      <w:bookmarkStart w:id="62" w:name="z282"/>
      <w:bookmarkEnd w:id="61"/>
      <w:r w:rsidRPr="00034C29">
        <w:rPr>
          <w:color w:val="000000"/>
          <w:sz w:val="20"/>
          <w:szCs w:val="20"/>
        </w:rPr>
        <w:lastRenderedPageBreak/>
        <w:t>      22. Заказчик обязан оперативно уведомить Поставщика в письменном виде обо всех претензиях, связанных с данной гарантией.</w:t>
      </w:r>
    </w:p>
    <w:p w:rsidR="003856B3" w:rsidRPr="00034C29" w:rsidRDefault="003856B3" w:rsidP="003856B3">
      <w:pPr>
        <w:jc w:val="both"/>
        <w:rPr>
          <w:sz w:val="20"/>
          <w:szCs w:val="20"/>
        </w:rPr>
      </w:pPr>
      <w:bookmarkStart w:id="63" w:name="z283"/>
      <w:bookmarkEnd w:id="62"/>
      <w:r w:rsidRPr="00034C29">
        <w:rPr>
          <w:color w:val="000000"/>
          <w:sz w:val="20"/>
          <w:szCs w:val="2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856B3" w:rsidRPr="00034C29" w:rsidRDefault="003856B3" w:rsidP="003856B3">
      <w:pPr>
        <w:jc w:val="both"/>
        <w:rPr>
          <w:sz w:val="20"/>
          <w:szCs w:val="20"/>
        </w:rPr>
      </w:pPr>
      <w:bookmarkStart w:id="64" w:name="z284"/>
      <w:bookmarkEnd w:id="63"/>
      <w:r w:rsidRPr="00034C29">
        <w:rPr>
          <w:color w:val="000000"/>
          <w:sz w:val="20"/>
          <w:szCs w:val="20"/>
        </w:rPr>
        <w:t>      24. Если Поставщик, получив уведомление, не исправит дефек</w:t>
      </w:r>
      <w:proofErr w:type="gramStart"/>
      <w:r w:rsidRPr="00034C29">
        <w:rPr>
          <w:color w:val="000000"/>
          <w:sz w:val="20"/>
          <w:szCs w:val="20"/>
        </w:rPr>
        <w:t>т(</w:t>
      </w:r>
      <w:proofErr w:type="gramEnd"/>
      <w:r w:rsidRPr="00034C29">
        <w:rPr>
          <w:color w:val="000000"/>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856B3" w:rsidRPr="00034C29" w:rsidRDefault="003856B3" w:rsidP="003856B3">
      <w:pPr>
        <w:jc w:val="both"/>
        <w:rPr>
          <w:sz w:val="20"/>
          <w:szCs w:val="20"/>
        </w:rPr>
      </w:pPr>
      <w:bookmarkStart w:id="65" w:name="z285"/>
      <w:bookmarkEnd w:id="64"/>
      <w:r w:rsidRPr="00034C29">
        <w:rPr>
          <w:color w:val="000000"/>
          <w:sz w:val="20"/>
          <w:szCs w:val="2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856B3" w:rsidRPr="00034C29" w:rsidRDefault="003856B3" w:rsidP="003856B3">
      <w:pPr>
        <w:jc w:val="both"/>
        <w:rPr>
          <w:sz w:val="20"/>
          <w:szCs w:val="20"/>
        </w:rPr>
      </w:pPr>
      <w:bookmarkStart w:id="66" w:name="z286"/>
      <w:bookmarkEnd w:id="65"/>
      <w:r w:rsidRPr="00034C29">
        <w:rPr>
          <w:color w:val="000000"/>
          <w:sz w:val="20"/>
          <w:szCs w:val="2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856B3" w:rsidRPr="00034C29" w:rsidRDefault="003856B3" w:rsidP="003856B3">
      <w:pPr>
        <w:rPr>
          <w:sz w:val="20"/>
          <w:szCs w:val="20"/>
        </w:rPr>
      </w:pPr>
      <w:bookmarkStart w:id="67" w:name="z287"/>
      <w:bookmarkEnd w:id="66"/>
      <w:r w:rsidRPr="00034C29">
        <w:rPr>
          <w:b/>
          <w:color w:val="000000"/>
          <w:sz w:val="20"/>
          <w:szCs w:val="20"/>
        </w:rPr>
        <w:t xml:space="preserve"> 6. Ответственность Сторон</w:t>
      </w:r>
    </w:p>
    <w:p w:rsidR="003856B3" w:rsidRPr="00034C29" w:rsidRDefault="003856B3" w:rsidP="003856B3">
      <w:pPr>
        <w:jc w:val="both"/>
        <w:rPr>
          <w:sz w:val="20"/>
          <w:szCs w:val="20"/>
        </w:rPr>
      </w:pPr>
      <w:bookmarkStart w:id="68" w:name="z288"/>
      <w:bookmarkEnd w:id="67"/>
      <w:r w:rsidRPr="00034C29">
        <w:rPr>
          <w:color w:val="000000"/>
          <w:sz w:val="20"/>
          <w:szCs w:val="2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856B3" w:rsidRPr="00034C29" w:rsidRDefault="003856B3" w:rsidP="003856B3">
      <w:pPr>
        <w:jc w:val="both"/>
        <w:rPr>
          <w:sz w:val="20"/>
          <w:szCs w:val="20"/>
        </w:rPr>
      </w:pPr>
      <w:bookmarkStart w:id="69" w:name="z289"/>
      <w:bookmarkEnd w:id="68"/>
      <w:r w:rsidRPr="00034C29">
        <w:rPr>
          <w:color w:val="000000"/>
          <w:sz w:val="20"/>
          <w:szCs w:val="20"/>
        </w:rPr>
        <w:t>      28. Поставка товаров и предоставление услуг должны осуществляться Поставщиком в соответствии с графиком, указанным в таблице цен.</w:t>
      </w:r>
    </w:p>
    <w:p w:rsidR="003856B3" w:rsidRPr="00034C29" w:rsidRDefault="003856B3" w:rsidP="003856B3">
      <w:pPr>
        <w:jc w:val="both"/>
        <w:rPr>
          <w:sz w:val="20"/>
          <w:szCs w:val="20"/>
        </w:rPr>
      </w:pPr>
      <w:bookmarkStart w:id="70" w:name="z290"/>
      <w:bookmarkEnd w:id="69"/>
      <w:r w:rsidRPr="00034C29">
        <w:rPr>
          <w:color w:val="000000"/>
          <w:sz w:val="20"/>
          <w:szCs w:val="20"/>
        </w:rPr>
        <w:t>      29. Задержка с выполнением поставки со стороны поставщика приводит к удержанию обеспечения исполнения договора и выплате неустойки.</w:t>
      </w:r>
    </w:p>
    <w:p w:rsidR="003856B3" w:rsidRPr="00034C29" w:rsidRDefault="003856B3" w:rsidP="003856B3">
      <w:pPr>
        <w:jc w:val="both"/>
        <w:rPr>
          <w:sz w:val="20"/>
          <w:szCs w:val="20"/>
        </w:rPr>
      </w:pPr>
      <w:bookmarkStart w:id="71" w:name="z291"/>
      <w:bookmarkEnd w:id="70"/>
      <w:r w:rsidRPr="00034C29">
        <w:rPr>
          <w:color w:val="000000"/>
          <w:sz w:val="20"/>
          <w:szCs w:val="2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034C29">
        <w:rPr>
          <w:color w:val="000000"/>
          <w:sz w:val="20"/>
          <w:szCs w:val="20"/>
        </w:rPr>
        <w:t>е(</w:t>
      </w:r>
      <w:proofErr w:type="gramEnd"/>
      <w:r w:rsidRPr="00034C29">
        <w:rPr>
          <w:color w:val="000000"/>
          <w:sz w:val="20"/>
          <w:szCs w:val="20"/>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71"/>
    <w:p w:rsidR="003856B3" w:rsidRPr="00034C29" w:rsidRDefault="003856B3" w:rsidP="003856B3">
      <w:pPr>
        <w:jc w:val="both"/>
        <w:rPr>
          <w:sz w:val="20"/>
          <w:szCs w:val="20"/>
        </w:rPr>
      </w:pPr>
      <w:r w:rsidRPr="00034C29">
        <w:rPr>
          <w:color w:val="000000"/>
          <w:sz w:val="20"/>
          <w:szCs w:val="2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856B3" w:rsidRPr="00034C29" w:rsidRDefault="003856B3" w:rsidP="003856B3">
      <w:pPr>
        <w:jc w:val="both"/>
        <w:rPr>
          <w:sz w:val="20"/>
          <w:szCs w:val="20"/>
        </w:rPr>
      </w:pPr>
      <w:r w:rsidRPr="00034C29">
        <w:rPr>
          <w:color w:val="000000"/>
          <w:sz w:val="20"/>
          <w:szCs w:val="2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856B3" w:rsidRPr="00034C29" w:rsidRDefault="003856B3" w:rsidP="003856B3">
      <w:pPr>
        <w:jc w:val="both"/>
        <w:rPr>
          <w:sz w:val="20"/>
          <w:szCs w:val="20"/>
        </w:rPr>
      </w:pPr>
      <w:bookmarkStart w:id="72" w:name="z294"/>
      <w:r w:rsidRPr="00034C29">
        <w:rPr>
          <w:color w:val="000000"/>
          <w:sz w:val="20"/>
          <w:szCs w:val="20"/>
        </w:rPr>
        <w:t xml:space="preserve">       33. </w:t>
      </w:r>
      <w:proofErr w:type="gramStart"/>
      <w:r w:rsidRPr="00034C29">
        <w:rPr>
          <w:color w:val="000000"/>
          <w:sz w:val="20"/>
          <w:szCs w:val="20"/>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w:t>
      </w:r>
      <w:proofErr w:type="gramEnd"/>
      <w:r w:rsidRPr="00034C29">
        <w:rPr>
          <w:color w:val="000000"/>
          <w:sz w:val="20"/>
          <w:szCs w:val="20"/>
        </w:rPr>
        <w:t xml:space="preserve"> сделали невозможным исполнение любой из Сторон своих обязательств по Договору. </w:t>
      </w:r>
    </w:p>
    <w:p w:rsidR="003856B3" w:rsidRPr="00034C29" w:rsidRDefault="003856B3" w:rsidP="003856B3">
      <w:pPr>
        <w:jc w:val="both"/>
        <w:rPr>
          <w:sz w:val="20"/>
          <w:szCs w:val="20"/>
        </w:rPr>
      </w:pPr>
      <w:bookmarkStart w:id="73" w:name="z295"/>
      <w:bookmarkEnd w:id="72"/>
      <w:r w:rsidRPr="00034C29">
        <w:rPr>
          <w:color w:val="000000"/>
          <w:sz w:val="20"/>
          <w:szCs w:val="20"/>
        </w:rPr>
        <w:t>      34. При возникновении форс-мажорных обстоятель</w:t>
      </w:r>
      <w:proofErr w:type="gramStart"/>
      <w:r w:rsidRPr="00034C29">
        <w:rPr>
          <w:color w:val="000000"/>
          <w:sz w:val="20"/>
          <w:szCs w:val="20"/>
        </w:rPr>
        <w:t>ств Ст</w:t>
      </w:r>
      <w:proofErr w:type="gramEnd"/>
      <w:r w:rsidRPr="00034C29">
        <w:rPr>
          <w:color w:val="000000"/>
          <w:sz w:val="20"/>
          <w:szCs w:val="20"/>
        </w:rPr>
        <w:t>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856B3" w:rsidRPr="00034C29" w:rsidRDefault="003856B3" w:rsidP="003856B3">
      <w:pPr>
        <w:jc w:val="both"/>
        <w:rPr>
          <w:sz w:val="20"/>
          <w:szCs w:val="20"/>
        </w:rPr>
      </w:pPr>
      <w:bookmarkStart w:id="74" w:name="z296"/>
      <w:bookmarkEnd w:id="73"/>
      <w:r w:rsidRPr="00034C29">
        <w:rPr>
          <w:color w:val="000000"/>
          <w:sz w:val="20"/>
          <w:szCs w:val="20"/>
        </w:rPr>
        <w:t>      35. В случае</w:t>
      </w:r>
      <w:proofErr w:type="gramStart"/>
      <w:r w:rsidRPr="00034C29">
        <w:rPr>
          <w:color w:val="000000"/>
          <w:sz w:val="20"/>
          <w:szCs w:val="20"/>
        </w:rPr>
        <w:t>,</w:t>
      </w:r>
      <w:proofErr w:type="gramEnd"/>
      <w:r w:rsidRPr="00034C29">
        <w:rPr>
          <w:color w:val="000000"/>
          <w:sz w:val="20"/>
          <w:szCs w:val="20"/>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856B3" w:rsidRPr="00034C29" w:rsidRDefault="003856B3" w:rsidP="003856B3">
      <w:pPr>
        <w:jc w:val="both"/>
        <w:rPr>
          <w:sz w:val="20"/>
          <w:szCs w:val="20"/>
        </w:rPr>
      </w:pPr>
      <w:bookmarkStart w:id="75" w:name="z297"/>
      <w:bookmarkEnd w:id="74"/>
      <w:r w:rsidRPr="00034C29">
        <w:rPr>
          <w:color w:val="000000"/>
          <w:sz w:val="20"/>
          <w:szCs w:val="20"/>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034C29">
        <w:rPr>
          <w:color w:val="000000"/>
          <w:sz w:val="20"/>
          <w:szCs w:val="20"/>
        </w:rPr>
        <w:t>несет никакой финансовой обязанности</w:t>
      </w:r>
      <w:proofErr w:type="gramEnd"/>
      <w:r w:rsidRPr="00034C29">
        <w:rPr>
          <w:color w:val="000000"/>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856B3" w:rsidRPr="00034C29" w:rsidRDefault="003856B3" w:rsidP="003856B3">
      <w:pPr>
        <w:jc w:val="both"/>
        <w:rPr>
          <w:sz w:val="20"/>
          <w:szCs w:val="20"/>
        </w:rPr>
      </w:pPr>
      <w:bookmarkStart w:id="76" w:name="z298"/>
      <w:bookmarkEnd w:id="75"/>
      <w:r w:rsidRPr="00034C29">
        <w:rPr>
          <w:color w:val="000000"/>
          <w:sz w:val="20"/>
          <w:szCs w:val="2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856B3" w:rsidRPr="00034C29" w:rsidRDefault="003856B3" w:rsidP="003856B3">
      <w:pPr>
        <w:jc w:val="both"/>
        <w:rPr>
          <w:sz w:val="20"/>
          <w:szCs w:val="20"/>
        </w:rPr>
      </w:pPr>
      <w:bookmarkStart w:id="77" w:name="z299"/>
      <w:bookmarkEnd w:id="76"/>
      <w:r w:rsidRPr="00034C29">
        <w:rPr>
          <w:color w:val="000000"/>
          <w:sz w:val="20"/>
          <w:szCs w:val="20"/>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w:t>
      </w:r>
      <w:r w:rsidRPr="00034C29">
        <w:rPr>
          <w:color w:val="000000"/>
          <w:sz w:val="20"/>
          <w:szCs w:val="20"/>
        </w:rPr>
        <w:lastRenderedPageBreak/>
        <w:t>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856B3" w:rsidRPr="00034C29" w:rsidRDefault="003856B3" w:rsidP="003856B3">
      <w:pPr>
        <w:jc w:val="both"/>
        <w:rPr>
          <w:sz w:val="20"/>
          <w:szCs w:val="20"/>
        </w:rPr>
      </w:pPr>
      <w:bookmarkStart w:id="78" w:name="z300"/>
      <w:bookmarkEnd w:id="77"/>
      <w:r w:rsidRPr="00034C29">
        <w:rPr>
          <w:color w:val="000000"/>
          <w:sz w:val="20"/>
          <w:szCs w:val="2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856B3" w:rsidRPr="00034C29" w:rsidRDefault="003856B3" w:rsidP="003856B3">
      <w:pPr>
        <w:jc w:val="both"/>
        <w:rPr>
          <w:sz w:val="20"/>
          <w:szCs w:val="20"/>
        </w:rPr>
      </w:pPr>
      <w:bookmarkStart w:id="79" w:name="z301"/>
      <w:bookmarkEnd w:id="78"/>
      <w:r w:rsidRPr="00034C29">
        <w:rPr>
          <w:color w:val="000000"/>
          <w:sz w:val="20"/>
          <w:szCs w:val="20"/>
        </w:rPr>
        <w:t xml:space="preserve">      39.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034C29">
        <w:rPr>
          <w:color w:val="000000"/>
          <w:sz w:val="20"/>
          <w:szCs w:val="20"/>
        </w:rPr>
        <w:t xml:space="preserve"> также соблюдают антикоррупционные требования согласно приложению к Договору.</w:t>
      </w:r>
    </w:p>
    <w:p w:rsidR="003856B3" w:rsidRPr="00034C29" w:rsidRDefault="003856B3" w:rsidP="003856B3">
      <w:pPr>
        <w:rPr>
          <w:sz w:val="20"/>
          <w:szCs w:val="20"/>
        </w:rPr>
      </w:pPr>
      <w:bookmarkStart w:id="80" w:name="z302"/>
      <w:bookmarkEnd w:id="79"/>
      <w:r w:rsidRPr="00034C29">
        <w:rPr>
          <w:b/>
          <w:color w:val="000000"/>
          <w:sz w:val="20"/>
          <w:szCs w:val="20"/>
        </w:rPr>
        <w:t xml:space="preserve"> 7. Конфиденциальность</w:t>
      </w:r>
    </w:p>
    <w:p w:rsidR="003856B3" w:rsidRPr="00034C29" w:rsidRDefault="003856B3" w:rsidP="003856B3">
      <w:pPr>
        <w:jc w:val="both"/>
        <w:rPr>
          <w:sz w:val="20"/>
          <w:szCs w:val="20"/>
        </w:rPr>
      </w:pPr>
      <w:bookmarkStart w:id="81" w:name="z303"/>
      <w:bookmarkEnd w:id="80"/>
      <w:r w:rsidRPr="00034C29">
        <w:rPr>
          <w:color w:val="000000"/>
          <w:sz w:val="20"/>
          <w:szCs w:val="2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856B3" w:rsidRPr="00034C29" w:rsidRDefault="003856B3" w:rsidP="003856B3">
      <w:pPr>
        <w:jc w:val="both"/>
        <w:rPr>
          <w:sz w:val="20"/>
          <w:szCs w:val="20"/>
        </w:rPr>
      </w:pPr>
      <w:bookmarkStart w:id="82" w:name="z304"/>
      <w:bookmarkEnd w:id="81"/>
      <w:r w:rsidRPr="00034C29">
        <w:rPr>
          <w:color w:val="000000"/>
          <w:sz w:val="20"/>
          <w:szCs w:val="20"/>
        </w:rPr>
        <w:t>      1) во время раскрытия находилась в публичном доступе;</w:t>
      </w:r>
    </w:p>
    <w:p w:rsidR="003856B3" w:rsidRPr="00034C29" w:rsidRDefault="003856B3" w:rsidP="003856B3">
      <w:pPr>
        <w:jc w:val="both"/>
        <w:rPr>
          <w:sz w:val="20"/>
          <w:szCs w:val="20"/>
        </w:rPr>
      </w:pPr>
      <w:bookmarkStart w:id="83" w:name="z305"/>
      <w:bookmarkEnd w:id="82"/>
      <w:r w:rsidRPr="00034C29">
        <w:rPr>
          <w:color w:val="000000"/>
          <w:sz w:val="20"/>
          <w:szCs w:val="2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856B3" w:rsidRPr="00034C29" w:rsidRDefault="003856B3" w:rsidP="003856B3">
      <w:pPr>
        <w:jc w:val="both"/>
        <w:rPr>
          <w:sz w:val="20"/>
          <w:szCs w:val="20"/>
        </w:rPr>
      </w:pPr>
      <w:bookmarkStart w:id="84" w:name="z306"/>
      <w:bookmarkEnd w:id="83"/>
      <w:r w:rsidRPr="00034C29">
        <w:rPr>
          <w:color w:val="000000"/>
          <w:sz w:val="20"/>
          <w:szCs w:val="20"/>
        </w:rPr>
        <w:t>      3) во время раскрытия другой Стороной находилась во владении у Стороны и не была приобретена прямо или косвенно у такой Стороны;</w:t>
      </w:r>
    </w:p>
    <w:p w:rsidR="003856B3" w:rsidRPr="00034C29" w:rsidRDefault="003856B3" w:rsidP="003856B3">
      <w:pPr>
        <w:jc w:val="both"/>
        <w:rPr>
          <w:sz w:val="20"/>
          <w:szCs w:val="20"/>
        </w:rPr>
      </w:pPr>
      <w:bookmarkStart w:id="85" w:name="z307"/>
      <w:bookmarkEnd w:id="84"/>
      <w:r w:rsidRPr="00034C29">
        <w:rPr>
          <w:color w:val="000000"/>
          <w:sz w:val="20"/>
          <w:szCs w:val="2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856B3" w:rsidRPr="00034C29" w:rsidRDefault="003856B3" w:rsidP="003856B3">
      <w:pPr>
        <w:jc w:val="both"/>
        <w:rPr>
          <w:sz w:val="20"/>
          <w:szCs w:val="20"/>
        </w:rPr>
      </w:pPr>
      <w:bookmarkStart w:id="86" w:name="z308"/>
      <w:bookmarkEnd w:id="85"/>
      <w:r w:rsidRPr="00034C29">
        <w:rPr>
          <w:color w:val="000000"/>
          <w:sz w:val="20"/>
          <w:szCs w:val="2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856B3" w:rsidRPr="00034C29" w:rsidRDefault="003856B3" w:rsidP="003856B3">
      <w:pPr>
        <w:jc w:val="both"/>
        <w:rPr>
          <w:sz w:val="20"/>
          <w:szCs w:val="20"/>
        </w:rPr>
      </w:pPr>
      <w:bookmarkStart w:id="87" w:name="z309"/>
      <w:bookmarkEnd w:id="86"/>
      <w:r w:rsidRPr="00034C29">
        <w:rPr>
          <w:color w:val="000000"/>
          <w:sz w:val="20"/>
          <w:szCs w:val="2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3856B3" w:rsidRPr="00034C29" w:rsidRDefault="003856B3" w:rsidP="003856B3">
      <w:pPr>
        <w:rPr>
          <w:sz w:val="20"/>
          <w:szCs w:val="20"/>
        </w:rPr>
      </w:pPr>
      <w:bookmarkStart w:id="88" w:name="z310"/>
      <w:bookmarkEnd w:id="87"/>
      <w:r w:rsidRPr="00034C29">
        <w:rPr>
          <w:b/>
          <w:color w:val="000000"/>
          <w:sz w:val="20"/>
          <w:szCs w:val="20"/>
        </w:rPr>
        <w:t xml:space="preserve"> 8. Заключительные положения</w:t>
      </w:r>
    </w:p>
    <w:p w:rsidR="003856B3" w:rsidRPr="00034C29" w:rsidRDefault="003856B3" w:rsidP="003856B3">
      <w:pPr>
        <w:jc w:val="both"/>
        <w:rPr>
          <w:sz w:val="20"/>
          <w:szCs w:val="20"/>
        </w:rPr>
      </w:pPr>
      <w:bookmarkStart w:id="89" w:name="z311"/>
      <w:bookmarkEnd w:id="88"/>
      <w:r w:rsidRPr="00034C29">
        <w:rPr>
          <w:color w:val="000000"/>
          <w:sz w:val="20"/>
          <w:szCs w:val="20"/>
        </w:rPr>
        <w:t>      42. Договор составляется на казахском и русском языках. В случае</w:t>
      </w:r>
      <w:proofErr w:type="gramStart"/>
      <w:r w:rsidRPr="00034C29">
        <w:rPr>
          <w:color w:val="000000"/>
          <w:sz w:val="20"/>
          <w:szCs w:val="20"/>
        </w:rPr>
        <w:t>,</w:t>
      </w:r>
      <w:proofErr w:type="gramEnd"/>
      <w:r w:rsidRPr="00034C29">
        <w:rPr>
          <w:color w:val="000000"/>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856B3" w:rsidRPr="00034C29" w:rsidRDefault="003856B3" w:rsidP="003856B3">
      <w:pPr>
        <w:jc w:val="both"/>
        <w:rPr>
          <w:sz w:val="20"/>
          <w:szCs w:val="20"/>
        </w:rPr>
      </w:pPr>
      <w:bookmarkStart w:id="90" w:name="z312"/>
      <w:bookmarkEnd w:id="89"/>
      <w:r w:rsidRPr="00034C29">
        <w:rPr>
          <w:color w:val="000000"/>
          <w:sz w:val="20"/>
          <w:szCs w:val="2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856B3" w:rsidRPr="00034C29" w:rsidRDefault="003856B3" w:rsidP="003856B3">
      <w:pPr>
        <w:jc w:val="both"/>
        <w:rPr>
          <w:sz w:val="20"/>
          <w:szCs w:val="20"/>
        </w:rPr>
      </w:pPr>
      <w:bookmarkStart w:id="91" w:name="z313"/>
      <w:bookmarkEnd w:id="90"/>
      <w:r w:rsidRPr="00034C29">
        <w:rPr>
          <w:color w:val="000000"/>
          <w:sz w:val="20"/>
          <w:szCs w:val="2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856B3" w:rsidRPr="00034C29" w:rsidRDefault="003856B3" w:rsidP="003856B3">
      <w:pPr>
        <w:jc w:val="both"/>
        <w:rPr>
          <w:sz w:val="20"/>
          <w:szCs w:val="20"/>
        </w:rPr>
      </w:pPr>
      <w:bookmarkStart w:id="92" w:name="z314"/>
      <w:bookmarkEnd w:id="91"/>
      <w:r w:rsidRPr="00034C29">
        <w:rPr>
          <w:color w:val="000000"/>
          <w:sz w:val="20"/>
          <w:szCs w:val="20"/>
        </w:rPr>
        <w:t>      45. Налоги и другие обязательные платежи в бюджет подлежат уплате в соответствии с налоговым законодательством Республики Казахстан.</w:t>
      </w:r>
    </w:p>
    <w:p w:rsidR="003856B3" w:rsidRPr="00034C29" w:rsidRDefault="003856B3" w:rsidP="003856B3">
      <w:pPr>
        <w:jc w:val="both"/>
        <w:rPr>
          <w:sz w:val="20"/>
          <w:szCs w:val="20"/>
        </w:rPr>
      </w:pPr>
      <w:bookmarkStart w:id="93" w:name="z315"/>
      <w:bookmarkEnd w:id="92"/>
      <w:r w:rsidRPr="00034C29">
        <w:rPr>
          <w:color w:val="000000"/>
          <w:sz w:val="20"/>
          <w:szCs w:val="20"/>
        </w:rPr>
        <w:t>      46. Поставщик обязан внести обеспечение исполнения Договора в форме, объеме и на условиях, предусмотренных в тендерной документации.</w:t>
      </w:r>
    </w:p>
    <w:p w:rsidR="003856B3" w:rsidRPr="00034C29" w:rsidRDefault="003856B3" w:rsidP="003856B3">
      <w:pPr>
        <w:jc w:val="both"/>
        <w:rPr>
          <w:sz w:val="20"/>
          <w:szCs w:val="20"/>
        </w:rPr>
      </w:pPr>
      <w:bookmarkStart w:id="94" w:name="z316"/>
      <w:bookmarkEnd w:id="93"/>
      <w:r w:rsidRPr="00034C29">
        <w:rPr>
          <w:color w:val="000000"/>
          <w:sz w:val="20"/>
          <w:szCs w:val="2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856B3" w:rsidRPr="00034C29" w:rsidRDefault="003856B3" w:rsidP="003856B3">
      <w:pPr>
        <w:jc w:val="both"/>
        <w:rPr>
          <w:sz w:val="20"/>
          <w:szCs w:val="20"/>
        </w:rPr>
      </w:pPr>
      <w:bookmarkStart w:id="95" w:name="z317"/>
      <w:bookmarkEnd w:id="94"/>
      <w:r w:rsidRPr="00034C29">
        <w:rPr>
          <w:color w:val="000000"/>
          <w:sz w:val="20"/>
          <w:szCs w:val="20"/>
        </w:rPr>
        <w:t>      Дата регистрации в территориальном органе казначейства (для государственных органов и государственных учреждений): ________________.</w:t>
      </w:r>
    </w:p>
    <w:p w:rsidR="003856B3" w:rsidRPr="00034C29" w:rsidRDefault="003856B3" w:rsidP="003856B3">
      <w:pPr>
        <w:jc w:val="both"/>
        <w:rPr>
          <w:sz w:val="20"/>
          <w:szCs w:val="20"/>
        </w:rPr>
      </w:pPr>
      <w:bookmarkStart w:id="96" w:name="z318"/>
      <w:bookmarkEnd w:id="95"/>
      <w:r w:rsidRPr="00034C29">
        <w:rPr>
          <w:color w:val="000000"/>
          <w:sz w:val="20"/>
          <w:szCs w:val="2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856B3" w:rsidRPr="00034C29" w:rsidRDefault="003856B3" w:rsidP="003856B3">
      <w:pPr>
        <w:rPr>
          <w:sz w:val="20"/>
          <w:szCs w:val="20"/>
        </w:rPr>
      </w:pPr>
      <w:bookmarkStart w:id="97" w:name="z319"/>
      <w:bookmarkEnd w:id="96"/>
      <w:r w:rsidRPr="00034C29">
        <w:rPr>
          <w:b/>
          <w:color w:val="000000"/>
          <w:sz w:val="20"/>
          <w:szCs w:val="20"/>
        </w:rPr>
        <w:t xml:space="preserve">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725"/>
        <w:gridCol w:w="1795"/>
      </w:tblGrid>
      <w:tr w:rsidR="003856B3" w:rsidRPr="00034C29" w:rsidTr="00034C29">
        <w:trPr>
          <w:trHeight w:val="30"/>
          <w:tblCellSpacing w:w="0" w:type="auto"/>
        </w:trPr>
        <w:tc>
          <w:tcPr>
            <w:tcW w:w="6150" w:type="dxa"/>
            <w:tcMar>
              <w:top w:w="15" w:type="dxa"/>
              <w:left w:w="15" w:type="dxa"/>
              <w:bottom w:w="15" w:type="dxa"/>
              <w:right w:w="15" w:type="dxa"/>
            </w:tcMar>
            <w:vAlign w:val="center"/>
          </w:tcPr>
          <w:bookmarkEnd w:id="97"/>
          <w:p w:rsidR="003856B3" w:rsidRPr="00034C29" w:rsidRDefault="003856B3" w:rsidP="003856B3">
            <w:pPr>
              <w:spacing w:after="20"/>
              <w:ind w:left="20"/>
              <w:jc w:val="both"/>
              <w:rPr>
                <w:sz w:val="20"/>
                <w:szCs w:val="20"/>
              </w:rPr>
            </w:pPr>
            <w:r w:rsidRPr="00034C29">
              <w:rPr>
                <w:color w:val="000000"/>
                <w:sz w:val="20"/>
                <w:szCs w:val="20"/>
              </w:rPr>
              <w:t>Заказчик: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e-mail</w:t>
            </w:r>
          </w:p>
          <w:p w:rsidR="003856B3" w:rsidRPr="00034C29" w:rsidRDefault="003856B3" w:rsidP="003856B3">
            <w:pPr>
              <w:spacing w:after="20"/>
              <w:ind w:left="20"/>
              <w:jc w:val="both"/>
              <w:rPr>
                <w:sz w:val="20"/>
                <w:szCs w:val="20"/>
              </w:rPr>
            </w:pPr>
            <w:r w:rsidRPr="00034C29">
              <w:rPr>
                <w:color w:val="000000"/>
                <w:sz w:val="20"/>
                <w:szCs w:val="20"/>
              </w:rPr>
              <w:t>Должность _____________________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Поставщик: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e-mail</w:t>
            </w:r>
          </w:p>
          <w:p w:rsidR="003856B3" w:rsidRPr="00034C29" w:rsidRDefault="003856B3" w:rsidP="003856B3">
            <w:pPr>
              <w:spacing w:after="20"/>
              <w:ind w:left="20"/>
              <w:jc w:val="both"/>
              <w:rPr>
                <w:sz w:val="20"/>
                <w:szCs w:val="20"/>
              </w:rPr>
            </w:pPr>
            <w:r w:rsidRPr="00034C29">
              <w:rPr>
                <w:color w:val="000000"/>
                <w:sz w:val="20"/>
                <w:szCs w:val="20"/>
              </w:rPr>
              <w:t>Должность 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2725" w:type="dxa"/>
            <w:tcMar>
              <w:top w:w="15" w:type="dxa"/>
              <w:left w:w="15" w:type="dxa"/>
              <w:bottom w:w="15" w:type="dxa"/>
              <w:right w:w="15" w:type="dxa"/>
            </w:tcMar>
            <w:vAlign w:val="center"/>
          </w:tcPr>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3856B3" w:rsidRPr="00034C29" w:rsidRDefault="003856B3" w:rsidP="003856B3">
            <w:pPr>
              <w:jc w:val="center"/>
              <w:rPr>
                <w:sz w:val="20"/>
                <w:szCs w:val="20"/>
              </w:rPr>
            </w:pPr>
            <w:r w:rsidRPr="00034C29">
              <w:rPr>
                <w:color w:val="000000"/>
                <w:sz w:val="20"/>
                <w:szCs w:val="20"/>
              </w:rPr>
              <w:lastRenderedPageBreak/>
              <w:t>Приложение</w:t>
            </w:r>
            <w:r w:rsidRPr="00034C29">
              <w:rPr>
                <w:sz w:val="20"/>
                <w:szCs w:val="20"/>
              </w:rPr>
              <w:br/>
            </w:r>
            <w:r w:rsidRPr="00034C29">
              <w:rPr>
                <w:color w:val="000000"/>
                <w:sz w:val="20"/>
                <w:szCs w:val="20"/>
              </w:rPr>
              <w:t>к Типовому договору закупа</w:t>
            </w:r>
            <w:r w:rsidRPr="00034C29">
              <w:rPr>
                <w:sz w:val="20"/>
                <w:szCs w:val="20"/>
              </w:rPr>
              <w:br/>
            </w:r>
            <w:r w:rsidRPr="00034C29">
              <w:rPr>
                <w:color w:val="000000"/>
                <w:sz w:val="20"/>
                <w:szCs w:val="20"/>
              </w:rPr>
              <w:t>(между Заказчиком</w:t>
            </w:r>
            <w:r w:rsidRPr="00034C29">
              <w:rPr>
                <w:sz w:val="20"/>
                <w:szCs w:val="20"/>
              </w:rPr>
              <w:br/>
            </w:r>
            <w:r w:rsidRPr="00034C29">
              <w:rPr>
                <w:color w:val="000000"/>
                <w:sz w:val="20"/>
                <w:szCs w:val="20"/>
              </w:rPr>
              <w:t>и Поставщиком)</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lastRenderedPageBreak/>
              <w:t> </w:t>
            </w:r>
          </w:p>
        </w:tc>
        <w:tc>
          <w:tcPr>
            <w:tcW w:w="2725"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bookmarkStart w:id="98" w:name="z322"/>
      <w:r w:rsidRPr="00034C29">
        <w:rPr>
          <w:b/>
          <w:color w:val="000000"/>
          <w:sz w:val="20"/>
          <w:szCs w:val="20"/>
        </w:rPr>
        <w:t xml:space="preserve"> Антикоррупционные требования</w:t>
      </w:r>
    </w:p>
    <w:p w:rsidR="003856B3" w:rsidRPr="00034C29" w:rsidRDefault="003856B3" w:rsidP="003856B3">
      <w:pPr>
        <w:jc w:val="both"/>
        <w:rPr>
          <w:sz w:val="20"/>
          <w:szCs w:val="20"/>
        </w:rPr>
      </w:pPr>
      <w:bookmarkStart w:id="99" w:name="z323"/>
      <w:bookmarkEnd w:id="98"/>
      <w:r w:rsidRPr="00034C29">
        <w:rPr>
          <w:color w:val="000000"/>
          <w:sz w:val="20"/>
          <w:szCs w:val="20"/>
        </w:rPr>
        <w:t xml:space="preserve">      1.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034C29">
        <w:rPr>
          <w:color w:val="000000"/>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56B3" w:rsidRPr="00034C29" w:rsidRDefault="003856B3" w:rsidP="003856B3">
      <w:pPr>
        <w:jc w:val="both"/>
        <w:rPr>
          <w:sz w:val="20"/>
          <w:szCs w:val="20"/>
        </w:rPr>
      </w:pPr>
      <w:bookmarkStart w:id="100" w:name="z324"/>
      <w:bookmarkEnd w:id="99"/>
      <w:r w:rsidRPr="00034C29">
        <w:rPr>
          <w:color w:val="000000"/>
          <w:sz w:val="20"/>
          <w:szCs w:val="20"/>
        </w:rPr>
        <w:t xml:space="preserve">      2.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034C29">
        <w:rPr>
          <w:color w:val="000000"/>
          <w:sz w:val="20"/>
          <w:szCs w:val="20"/>
        </w:rPr>
        <w:t xml:space="preserve"> законодательства.</w:t>
      </w:r>
    </w:p>
    <w:p w:rsidR="003856B3" w:rsidRPr="00034C29" w:rsidRDefault="003856B3" w:rsidP="003856B3">
      <w:pPr>
        <w:jc w:val="both"/>
        <w:rPr>
          <w:sz w:val="20"/>
          <w:szCs w:val="20"/>
        </w:rPr>
      </w:pPr>
      <w:bookmarkStart w:id="101" w:name="z325"/>
      <w:bookmarkEnd w:id="100"/>
      <w:r w:rsidRPr="00034C29">
        <w:rPr>
          <w:color w:val="000000"/>
          <w:sz w:val="20"/>
          <w:szCs w:val="2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856B3" w:rsidRPr="00034C29" w:rsidRDefault="003856B3" w:rsidP="003856B3">
      <w:pPr>
        <w:jc w:val="both"/>
        <w:rPr>
          <w:sz w:val="20"/>
          <w:szCs w:val="20"/>
        </w:rPr>
      </w:pPr>
      <w:bookmarkStart w:id="102" w:name="z326"/>
      <w:bookmarkEnd w:id="101"/>
      <w:r w:rsidRPr="00034C29">
        <w:rPr>
          <w:color w:val="000000"/>
          <w:sz w:val="20"/>
          <w:szCs w:val="2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856B3" w:rsidRPr="00034C29" w:rsidRDefault="003856B3" w:rsidP="003856B3">
      <w:pPr>
        <w:jc w:val="both"/>
        <w:rPr>
          <w:sz w:val="20"/>
          <w:szCs w:val="20"/>
        </w:rPr>
      </w:pPr>
      <w:bookmarkStart w:id="103" w:name="z327"/>
      <w:bookmarkEnd w:id="102"/>
      <w:r w:rsidRPr="00034C29">
        <w:rPr>
          <w:color w:val="000000"/>
          <w:sz w:val="20"/>
          <w:szCs w:val="20"/>
        </w:rPr>
        <w:t xml:space="preserve">       5. </w:t>
      </w:r>
      <w:proofErr w:type="gramStart"/>
      <w:r w:rsidRPr="00034C29">
        <w:rPr>
          <w:color w:val="000000"/>
          <w:sz w:val="20"/>
          <w:szCs w:val="20"/>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roofErr w:type="gramEnd"/>
    </w:p>
    <w:p w:rsidR="003856B3" w:rsidRPr="00034C29" w:rsidRDefault="003856B3" w:rsidP="003856B3">
      <w:pPr>
        <w:jc w:val="both"/>
        <w:rPr>
          <w:sz w:val="20"/>
          <w:szCs w:val="20"/>
        </w:rPr>
      </w:pPr>
      <w:bookmarkStart w:id="104" w:name="z328"/>
      <w:bookmarkEnd w:id="103"/>
      <w:r w:rsidRPr="00034C29">
        <w:rPr>
          <w:color w:val="000000"/>
          <w:sz w:val="20"/>
          <w:szCs w:val="20"/>
        </w:rPr>
        <w:t xml:space="preserve">      6. </w:t>
      </w:r>
      <w:proofErr w:type="gramStart"/>
      <w:r w:rsidRPr="00034C29">
        <w:rPr>
          <w:color w:val="000000"/>
          <w:sz w:val="20"/>
          <w:szCs w:val="20"/>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3856B3" w:rsidRPr="00034C29" w:rsidRDefault="003856B3" w:rsidP="003856B3">
      <w:pPr>
        <w:jc w:val="both"/>
        <w:rPr>
          <w:sz w:val="20"/>
          <w:szCs w:val="20"/>
        </w:rPr>
      </w:pPr>
      <w:bookmarkStart w:id="105" w:name="z329"/>
      <w:bookmarkEnd w:id="104"/>
      <w:r w:rsidRPr="00034C29">
        <w:rPr>
          <w:color w:val="000000"/>
          <w:sz w:val="20"/>
          <w:szCs w:val="2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856B3" w:rsidRPr="00034C29" w:rsidRDefault="003856B3" w:rsidP="003856B3">
      <w:pPr>
        <w:jc w:val="both"/>
        <w:rPr>
          <w:sz w:val="20"/>
          <w:szCs w:val="20"/>
        </w:rPr>
      </w:pPr>
      <w:bookmarkStart w:id="106" w:name="z330"/>
      <w:bookmarkEnd w:id="105"/>
      <w:r w:rsidRPr="00034C29">
        <w:rPr>
          <w:color w:val="000000"/>
          <w:sz w:val="20"/>
          <w:szCs w:val="2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06"/>
    <w:p w:rsidR="00C7480B" w:rsidRPr="00034C29" w:rsidRDefault="003856B3" w:rsidP="00C7480B">
      <w:pPr>
        <w:rPr>
          <w:rStyle w:val="s1"/>
          <w:b/>
          <w:bCs/>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15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225"/>
        <w:gridCol w:w="4242"/>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(наименование Единого</w:t>
            </w:r>
            <w:r w:rsidRPr="00034C29">
              <w:rPr>
                <w:sz w:val="20"/>
                <w:szCs w:val="20"/>
              </w:rPr>
              <w:br/>
            </w:r>
            <w:r w:rsidRPr="00034C29">
              <w:rPr>
                <w:color w:val="000000"/>
                <w:sz w:val="20"/>
                <w:szCs w:val="20"/>
              </w:rPr>
              <w:t>дистрибьютора, организатора</w:t>
            </w:r>
            <w:r w:rsidRPr="00034C29">
              <w:rPr>
                <w:sz w:val="20"/>
                <w:szCs w:val="20"/>
              </w:rPr>
              <w:br/>
            </w:r>
            <w:r w:rsidRPr="00034C29">
              <w:rPr>
                <w:color w:val="000000"/>
                <w:sz w:val="20"/>
                <w:szCs w:val="20"/>
              </w:rPr>
              <w:t>закупа, заказчика)</w:t>
            </w:r>
          </w:p>
        </w:tc>
      </w:tr>
    </w:tbl>
    <w:p w:rsidR="003856B3" w:rsidRPr="00034C29" w:rsidRDefault="003856B3" w:rsidP="003856B3">
      <w:pPr>
        <w:rPr>
          <w:sz w:val="20"/>
          <w:szCs w:val="20"/>
        </w:rPr>
      </w:pPr>
      <w:bookmarkStart w:id="107" w:name="z335"/>
      <w:r w:rsidRPr="00034C29">
        <w:rPr>
          <w:b/>
          <w:color w:val="000000"/>
          <w:sz w:val="20"/>
          <w:szCs w:val="20"/>
        </w:rPr>
        <w:t xml:space="preserve"> Отказ от подписания договора</w:t>
      </w:r>
    </w:p>
    <w:p w:rsidR="003856B3" w:rsidRPr="00034C29" w:rsidRDefault="003856B3" w:rsidP="003856B3">
      <w:pPr>
        <w:jc w:val="both"/>
        <w:rPr>
          <w:sz w:val="20"/>
          <w:szCs w:val="20"/>
        </w:rPr>
      </w:pPr>
      <w:bookmarkStart w:id="108" w:name="z336"/>
      <w:bookmarkEnd w:id="107"/>
      <w:r w:rsidRPr="00034C29">
        <w:rPr>
          <w:color w:val="000000"/>
          <w:sz w:val="20"/>
          <w:szCs w:val="20"/>
        </w:rPr>
        <w:t>      __________________________________________________________________</w:t>
      </w:r>
    </w:p>
    <w:bookmarkEnd w:id="108"/>
    <w:p w:rsidR="003856B3" w:rsidRPr="00034C29" w:rsidRDefault="003856B3" w:rsidP="003856B3">
      <w:pPr>
        <w:jc w:val="both"/>
        <w:rPr>
          <w:sz w:val="20"/>
          <w:szCs w:val="20"/>
        </w:rPr>
      </w:pPr>
      <w:r w:rsidRPr="00034C29">
        <w:rPr>
          <w:color w:val="000000"/>
          <w:sz w:val="20"/>
          <w:szCs w:val="20"/>
        </w:rPr>
        <w:t>(наименование потенциального поставщика-победителя)</w:t>
      </w:r>
    </w:p>
    <w:p w:rsidR="003856B3" w:rsidRPr="00034C29" w:rsidRDefault="003856B3" w:rsidP="003856B3">
      <w:pPr>
        <w:jc w:val="both"/>
        <w:rPr>
          <w:sz w:val="20"/>
          <w:szCs w:val="20"/>
        </w:rPr>
      </w:pPr>
      <w:r w:rsidRPr="00034C29">
        <w:rPr>
          <w:color w:val="000000"/>
          <w:sz w:val="20"/>
          <w:szCs w:val="20"/>
        </w:rPr>
        <w:t>отказывается от подписания договора по итогам тендера/конкурса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по причине ________________________________________________________</w:t>
      </w:r>
    </w:p>
    <w:p w:rsidR="003856B3" w:rsidRPr="00034C29" w:rsidRDefault="003856B3" w:rsidP="003856B3">
      <w:pPr>
        <w:jc w:val="both"/>
        <w:rPr>
          <w:sz w:val="20"/>
          <w:szCs w:val="20"/>
        </w:rPr>
      </w:pPr>
      <w:r w:rsidRPr="00034C29">
        <w:rPr>
          <w:color w:val="000000"/>
          <w:sz w:val="20"/>
          <w:szCs w:val="20"/>
        </w:rPr>
        <w:t>(указать соответствующее обоснование).</w:t>
      </w:r>
    </w:p>
    <w:p w:rsidR="00C7480B" w:rsidRPr="00034C29" w:rsidRDefault="003856B3" w:rsidP="00034C29">
      <w:pPr>
        <w:jc w:val="both"/>
        <w:rPr>
          <w:rStyle w:val="s1"/>
          <w:b/>
          <w:bCs/>
          <w:sz w:val="20"/>
          <w:szCs w:val="20"/>
        </w:rPr>
      </w:pPr>
      <w:r w:rsidRPr="00034C29">
        <w:rPr>
          <w:color w:val="000000"/>
          <w:sz w:val="20"/>
          <w:szCs w:val="20"/>
        </w:rPr>
        <w:t>Должность, Ф.И.О. (при его наличии) _________________</w:t>
      </w: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sz w:val="20"/>
          <w:szCs w:val="20"/>
        </w:rPr>
      </w:pPr>
    </w:p>
    <w:p w:rsidR="00C7480B" w:rsidRDefault="00C7480B"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Pr="00034C29" w:rsidRDefault="00891D3D" w:rsidP="00C7480B">
      <w:pPr>
        <w:ind w:firstLine="708"/>
        <w:rPr>
          <w:sz w:val="20"/>
          <w:szCs w:val="20"/>
        </w:rPr>
      </w:pPr>
    </w:p>
    <w:sectPr w:rsidR="00891D3D" w:rsidRPr="00034C29"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C9" w:rsidRDefault="005408C9" w:rsidP="005E31A7">
      <w:r>
        <w:separator/>
      </w:r>
    </w:p>
  </w:endnote>
  <w:endnote w:type="continuationSeparator" w:id="0">
    <w:p w:rsidR="005408C9" w:rsidRDefault="005408C9"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AA0" w:rsidRDefault="00A9041A">
    <w:pPr>
      <w:pStyle w:val="af1"/>
      <w:jc w:val="right"/>
    </w:pPr>
    <w:r>
      <w:fldChar w:fldCharType="begin"/>
    </w:r>
    <w:r>
      <w:instrText>PAGE   \* MERGEFORMAT</w:instrText>
    </w:r>
    <w:r>
      <w:fldChar w:fldCharType="separate"/>
    </w:r>
    <w:r w:rsidR="00553F36">
      <w:rPr>
        <w:noProof/>
      </w:rPr>
      <w:t>65</w:t>
    </w:r>
    <w:r>
      <w:rPr>
        <w:noProof/>
      </w:rPr>
      <w:fldChar w:fldCharType="end"/>
    </w:r>
  </w:p>
  <w:p w:rsidR="00B77AA0" w:rsidRDefault="00B77AA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C9" w:rsidRDefault="005408C9" w:rsidP="005E31A7">
      <w:r>
        <w:separator/>
      </w:r>
    </w:p>
  </w:footnote>
  <w:footnote w:type="continuationSeparator" w:id="0">
    <w:p w:rsidR="005408C9" w:rsidRDefault="005408C9"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509C"/>
    <w:rsid w:val="00063805"/>
    <w:rsid w:val="000674F4"/>
    <w:rsid w:val="0006765B"/>
    <w:rsid w:val="00080002"/>
    <w:rsid w:val="00096F9D"/>
    <w:rsid w:val="00097902"/>
    <w:rsid w:val="00097E89"/>
    <w:rsid w:val="00097F40"/>
    <w:rsid w:val="000A23B6"/>
    <w:rsid w:val="000A4E15"/>
    <w:rsid w:val="000C052D"/>
    <w:rsid w:val="000C394E"/>
    <w:rsid w:val="000D0165"/>
    <w:rsid w:val="000D360E"/>
    <w:rsid w:val="000D64ED"/>
    <w:rsid w:val="0010112E"/>
    <w:rsid w:val="001072D4"/>
    <w:rsid w:val="001134A8"/>
    <w:rsid w:val="00130CF7"/>
    <w:rsid w:val="0013490F"/>
    <w:rsid w:val="00134AE8"/>
    <w:rsid w:val="00147DFF"/>
    <w:rsid w:val="001572F1"/>
    <w:rsid w:val="0016114C"/>
    <w:rsid w:val="001646BC"/>
    <w:rsid w:val="00165F73"/>
    <w:rsid w:val="00172087"/>
    <w:rsid w:val="001723FD"/>
    <w:rsid w:val="001751BB"/>
    <w:rsid w:val="00180802"/>
    <w:rsid w:val="00186B5B"/>
    <w:rsid w:val="001A69E6"/>
    <w:rsid w:val="001A71E0"/>
    <w:rsid w:val="001C078F"/>
    <w:rsid w:val="001C5A89"/>
    <w:rsid w:val="001D0014"/>
    <w:rsid w:val="001D14D8"/>
    <w:rsid w:val="001E2800"/>
    <w:rsid w:val="001F4E16"/>
    <w:rsid w:val="001F6E5E"/>
    <w:rsid w:val="001F77B3"/>
    <w:rsid w:val="00202C75"/>
    <w:rsid w:val="002057D0"/>
    <w:rsid w:val="00206ABE"/>
    <w:rsid w:val="002102B7"/>
    <w:rsid w:val="002106AA"/>
    <w:rsid w:val="002153AA"/>
    <w:rsid w:val="00224211"/>
    <w:rsid w:val="00224721"/>
    <w:rsid w:val="00231C3C"/>
    <w:rsid w:val="00243E65"/>
    <w:rsid w:val="0025042C"/>
    <w:rsid w:val="002628D0"/>
    <w:rsid w:val="002638D8"/>
    <w:rsid w:val="00266120"/>
    <w:rsid w:val="002744DD"/>
    <w:rsid w:val="0027554E"/>
    <w:rsid w:val="00277BE6"/>
    <w:rsid w:val="002810FD"/>
    <w:rsid w:val="00282ADC"/>
    <w:rsid w:val="00287975"/>
    <w:rsid w:val="002A454E"/>
    <w:rsid w:val="002A627C"/>
    <w:rsid w:val="002B1CC4"/>
    <w:rsid w:val="002C4BCA"/>
    <w:rsid w:val="002D5E93"/>
    <w:rsid w:val="002D74FD"/>
    <w:rsid w:val="002E0D9A"/>
    <w:rsid w:val="003003C6"/>
    <w:rsid w:val="003402CB"/>
    <w:rsid w:val="003404DB"/>
    <w:rsid w:val="003414B7"/>
    <w:rsid w:val="00341C10"/>
    <w:rsid w:val="003451EB"/>
    <w:rsid w:val="003457D3"/>
    <w:rsid w:val="0035435C"/>
    <w:rsid w:val="00371421"/>
    <w:rsid w:val="00373167"/>
    <w:rsid w:val="00374BD9"/>
    <w:rsid w:val="003856B3"/>
    <w:rsid w:val="003939B2"/>
    <w:rsid w:val="003A5BD8"/>
    <w:rsid w:val="003A790F"/>
    <w:rsid w:val="003B4881"/>
    <w:rsid w:val="003C251D"/>
    <w:rsid w:val="003C6DD6"/>
    <w:rsid w:val="003E270A"/>
    <w:rsid w:val="003E56EA"/>
    <w:rsid w:val="003E6A75"/>
    <w:rsid w:val="003F1B54"/>
    <w:rsid w:val="00400E39"/>
    <w:rsid w:val="00402C30"/>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6A1E"/>
    <w:rsid w:val="004F049E"/>
    <w:rsid w:val="004F7FF0"/>
    <w:rsid w:val="00517822"/>
    <w:rsid w:val="005206DC"/>
    <w:rsid w:val="005306BF"/>
    <w:rsid w:val="0053082A"/>
    <w:rsid w:val="00535425"/>
    <w:rsid w:val="00537562"/>
    <w:rsid w:val="005408C9"/>
    <w:rsid w:val="00552164"/>
    <w:rsid w:val="00553F36"/>
    <w:rsid w:val="00554ADF"/>
    <w:rsid w:val="005616C1"/>
    <w:rsid w:val="00577A86"/>
    <w:rsid w:val="00583FA4"/>
    <w:rsid w:val="00584B0D"/>
    <w:rsid w:val="0058601E"/>
    <w:rsid w:val="00590AE0"/>
    <w:rsid w:val="005A13D7"/>
    <w:rsid w:val="005A5629"/>
    <w:rsid w:val="005A7252"/>
    <w:rsid w:val="005B391C"/>
    <w:rsid w:val="005B4B4F"/>
    <w:rsid w:val="005D1097"/>
    <w:rsid w:val="005E31A7"/>
    <w:rsid w:val="005E5698"/>
    <w:rsid w:val="005E734B"/>
    <w:rsid w:val="005F1466"/>
    <w:rsid w:val="006108F0"/>
    <w:rsid w:val="0061469F"/>
    <w:rsid w:val="006231C7"/>
    <w:rsid w:val="00635547"/>
    <w:rsid w:val="0063650D"/>
    <w:rsid w:val="006569A1"/>
    <w:rsid w:val="00663140"/>
    <w:rsid w:val="006672E3"/>
    <w:rsid w:val="00677C4A"/>
    <w:rsid w:val="006819CE"/>
    <w:rsid w:val="00683EC1"/>
    <w:rsid w:val="00687658"/>
    <w:rsid w:val="00694958"/>
    <w:rsid w:val="00696847"/>
    <w:rsid w:val="006A050B"/>
    <w:rsid w:val="006C010D"/>
    <w:rsid w:val="006C15D3"/>
    <w:rsid w:val="006C7EF6"/>
    <w:rsid w:val="006D6428"/>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846D3"/>
    <w:rsid w:val="00790B29"/>
    <w:rsid w:val="007951AD"/>
    <w:rsid w:val="00797CA4"/>
    <w:rsid w:val="007B5447"/>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81604"/>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30C00"/>
    <w:rsid w:val="0093133A"/>
    <w:rsid w:val="009411C0"/>
    <w:rsid w:val="00964BA5"/>
    <w:rsid w:val="00965AD8"/>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C1B"/>
    <w:rsid w:val="00A45D5B"/>
    <w:rsid w:val="00A47460"/>
    <w:rsid w:val="00A71F14"/>
    <w:rsid w:val="00A83443"/>
    <w:rsid w:val="00A90167"/>
    <w:rsid w:val="00A9041A"/>
    <w:rsid w:val="00A92CED"/>
    <w:rsid w:val="00A94A6E"/>
    <w:rsid w:val="00AA3624"/>
    <w:rsid w:val="00AA4BBF"/>
    <w:rsid w:val="00AA5F1B"/>
    <w:rsid w:val="00AA6F99"/>
    <w:rsid w:val="00AB1E28"/>
    <w:rsid w:val="00AB6A97"/>
    <w:rsid w:val="00AC48A4"/>
    <w:rsid w:val="00AC69CB"/>
    <w:rsid w:val="00AD00B7"/>
    <w:rsid w:val="00AD3887"/>
    <w:rsid w:val="00AD524C"/>
    <w:rsid w:val="00AF3778"/>
    <w:rsid w:val="00B008F6"/>
    <w:rsid w:val="00B16CA4"/>
    <w:rsid w:val="00B20FDB"/>
    <w:rsid w:val="00B214ED"/>
    <w:rsid w:val="00B23074"/>
    <w:rsid w:val="00B32EB3"/>
    <w:rsid w:val="00B36CF6"/>
    <w:rsid w:val="00B4263A"/>
    <w:rsid w:val="00B43F3A"/>
    <w:rsid w:val="00B519A5"/>
    <w:rsid w:val="00B52E06"/>
    <w:rsid w:val="00B625F3"/>
    <w:rsid w:val="00B634E1"/>
    <w:rsid w:val="00B77AA0"/>
    <w:rsid w:val="00B87A22"/>
    <w:rsid w:val="00B95022"/>
    <w:rsid w:val="00B96C48"/>
    <w:rsid w:val="00BB3FD7"/>
    <w:rsid w:val="00BC3E6C"/>
    <w:rsid w:val="00BD3351"/>
    <w:rsid w:val="00BE39D7"/>
    <w:rsid w:val="00BE4F67"/>
    <w:rsid w:val="00BE665D"/>
    <w:rsid w:val="00C008EE"/>
    <w:rsid w:val="00C01843"/>
    <w:rsid w:val="00C0535C"/>
    <w:rsid w:val="00C1296A"/>
    <w:rsid w:val="00C15945"/>
    <w:rsid w:val="00C45803"/>
    <w:rsid w:val="00C46961"/>
    <w:rsid w:val="00C5244E"/>
    <w:rsid w:val="00C55AEF"/>
    <w:rsid w:val="00C6011B"/>
    <w:rsid w:val="00C662D9"/>
    <w:rsid w:val="00C7480B"/>
    <w:rsid w:val="00C86DB7"/>
    <w:rsid w:val="00C9030D"/>
    <w:rsid w:val="00CA4560"/>
    <w:rsid w:val="00CB6CDB"/>
    <w:rsid w:val="00CB727F"/>
    <w:rsid w:val="00CD0FB7"/>
    <w:rsid w:val="00CD7C9B"/>
    <w:rsid w:val="00CE3E9F"/>
    <w:rsid w:val="00CE41FC"/>
    <w:rsid w:val="00CE5645"/>
    <w:rsid w:val="00CF2B39"/>
    <w:rsid w:val="00D03AF5"/>
    <w:rsid w:val="00D06D18"/>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2263"/>
    <w:rsid w:val="00DE3F09"/>
    <w:rsid w:val="00DE42C0"/>
    <w:rsid w:val="00DE5CD2"/>
    <w:rsid w:val="00DE6B07"/>
    <w:rsid w:val="00DF7ED4"/>
    <w:rsid w:val="00E14358"/>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CF6"/>
    <w:rsid w:val="00ED627A"/>
    <w:rsid w:val="00ED69A7"/>
    <w:rsid w:val="00EF13E6"/>
    <w:rsid w:val="00EF22DC"/>
    <w:rsid w:val="00EF3077"/>
    <w:rsid w:val="00EF49E9"/>
    <w:rsid w:val="00EF71B9"/>
    <w:rsid w:val="00F01B58"/>
    <w:rsid w:val="00F02115"/>
    <w:rsid w:val="00F20FB2"/>
    <w:rsid w:val="00F247B8"/>
    <w:rsid w:val="00F31FBF"/>
    <w:rsid w:val="00F33E10"/>
    <w:rsid w:val="00F34A65"/>
    <w:rsid w:val="00F53DDA"/>
    <w:rsid w:val="00F63FBB"/>
    <w:rsid w:val="00F70B72"/>
    <w:rsid w:val="00F718F6"/>
    <w:rsid w:val="00F7237E"/>
    <w:rsid w:val="00F8010C"/>
    <w:rsid w:val="00F80F2A"/>
    <w:rsid w:val="00F82A61"/>
    <w:rsid w:val="00FA2C0C"/>
    <w:rsid w:val="00FA32F2"/>
    <w:rsid w:val="00FA5EE7"/>
    <w:rsid w:val="00FB75C4"/>
    <w:rsid w:val="00FC0E3D"/>
    <w:rsid w:val="00FC2680"/>
    <w:rsid w:val="00FC2868"/>
    <w:rsid w:val="00FE0495"/>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doc_id=34464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doc_id=315482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548200" TargetMode="External"/><Relationship Id="rId5" Type="http://schemas.openxmlformats.org/officeDocument/2006/relationships/settings" Target="settings.xml"/><Relationship Id="rId15" Type="http://schemas.openxmlformats.org/officeDocument/2006/relationships/hyperlink" Target="http://online.zakon.kz/Document/?doc_id=39554761" TargetMode="Externa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 Id="rId14" Type="http://schemas.openxmlformats.org/officeDocument/2006/relationships/hyperlink" Target="http://online.zakon.kz/Document/?doc_id=3833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9A98-5BEA-45AE-9C38-C76F834A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65</Pages>
  <Words>27041</Words>
  <Characters>154139</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180819</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18</cp:revision>
  <cp:lastPrinted>2022-10-04T05:15:00Z</cp:lastPrinted>
  <dcterms:created xsi:type="dcterms:W3CDTF">2023-01-20T03:44:00Z</dcterms:created>
  <dcterms:modified xsi:type="dcterms:W3CDTF">2023-03-14T02:17:00Z</dcterms:modified>
</cp:coreProperties>
</file>