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9D4DB4" w:rsidRDefault="009D4DB4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9D4DB4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</w:t>
      </w:r>
      <w:r w:rsidR="006254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13.06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6254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25</w:t>
      </w:r>
      <w:r w:rsidR="00C45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11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Реактивы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Default="009D4DB4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Калиева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Кульжамал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Сулейменовна</w:t>
      </w:r>
      <w:proofErr w:type="spellEnd"/>
      <w:r w:rsidR="00C4514E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врач, 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Бертазина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Айгерим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Нургазиевна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фармацевт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F1101C" w:rsidRPr="00F1101C" w:rsidRDefault="00F1101C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Также на вскрытие и рассмотрение тендерных заявок была приглашена ст</w:t>
      </w:r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арший лаборан</w:t>
      </w:r>
      <w:proofErr w:type="gramStart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т-</w:t>
      </w:r>
      <w:proofErr w:type="gramEnd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Сейдахметова</w:t>
      </w:r>
      <w:proofErr w:type="spellEnd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Айнагуль</w:t>
      </w:r>
      <w:proofErr w:type="spellEnd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="004D469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Айтбаевна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</w:p>
    <w:p w:rsidR="006254E9" w:rsidRDefault="006254E9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2543B" w:rsidRPr="0072543B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11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Реактивов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од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1.Тендерные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72543B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При вскрытии конвертов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представители поставщиков не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присутствовал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и.</w:t>
      </w:r>
    </w:p>
    <w:p w:rsidR="00C301F2" w:rsidRPr="0072543B" w:rsidRDefault="009D4DB4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72543B" w:rsidRPr="0072543B" w:rsidTr="00C4514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9D4DB4" w:rsidRPr="0072543B" w:rsidTr="00A63750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B4" w:rsidRDefault="006254E9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0580" w:rsidRPr="00110580" w:rsidRDefault="00110580" w:rsidP="0011058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2"/>
                <w:szCs w:val="24"/>
              </w:rPr>
            </w:pP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ТОО «</w:t>
            </w:r>
            <w:proofErr w:type="gramStart"/>
            <w:r w:rsidRPr="00110580">
              <w:rPr>
                <w:rFonts w:ascii="Times New Roman" w:eastAsia="Times New Roman" w:hAnsi="Times New Roman" w:cs="Times New Roman"/>
                <w:sz w:val="22"/>
                <w:szCs w:val="24"/>
              </w:rPr>
              <w:t>Современные</w:t>
            </w:r>
            <w:proofErr w:type="gramEnd"/>
          </w:p>
          <w:p w:rsidR="00110580" w:rsidRPr="00110580" w:rsidRDefault="00110580" w:rsidP="0011058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bCs/>
                <w:kern w:val="18"/>
                <w:sz w:val="22"/>
                <w:szCs w:val="24"/>
              </w:rPr>
            </w:pPr>
            <w:r w:rsidRPr="00110580">
              <w:rPr>
                <w:rFonts w:ascii="Times New Roman" w:eastAsia="Times New Roman" w:hAnsi="Times New Roman" w:cs="Times New Roman"/>
                <w:sz w:val="22"/>
                <w:szCs w:val="24"/>
              </w:rPr>
              <w:t>Медицинские Технологии</w:t>
            </w:r>
            <w:r w:rsidRPr="00110580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  <w:p w:rsidR="00110580" w:rsidRPr="00110580" w:rsidRDefault="00110580" w:rsidP="00110580">
            <w:pPr>
              <w:pStyle w:val="a0"/>
              <w:spacing w:line="240" w:lineRule="atLeast"/>
              <w:ind w:left="3153" w:hanging="3119"/>
              <w:rPr>
                <w:rFonts w:eastAsia="Calibri"/>
                <w:sz w:val="22"/>
                <w:szCs w:val="24"/>
                <w:lang w:val="ru-RU"/>
              </w:rPr>
            </w:pPr>
            <w:r w:rsidRPr="00110580">
              <w:rPr>
                <w:bCs/>
                <w:kern w:val="18"/>
                <w:sz w:val="22"/>
              </w:rPr>
              <w:t xml:space="preserve">г. </w:t>
            </w:r>
            <w:r w:rsidRPr="00110580">
              <w:rPr>
                <w:rFonts w:eastAsia="Calibri"/>
                <w:sz w:val="22"/>
                <w:szCs w:val="24"/>
              </w:rPr>
              <w:t>Костанай,</w:t>
            </w:r>
            <w:r w:rsidRPr="00110580">
              <w:rPr>
                <w:rFonts w:eastAsia="Calibri"/>
                <w:sz w:val="22"/>
                <w:szCs w:val="24"/>
                <w:lang w:val="kk-KZ"/>
              </w:rPr>
              <w:t xml:space="preserve"> ул.</w:t>
            </w:r>
            <w:r w:rsidRPr="00110580">
              <w:rPr>
                <w:rFonts w:eastAsia="Calibri"/>
                <w:sz w:val="22"/>
                <w:szCs w:val="24"/>
              </w:rPr>
              <w:t>Наримановская 126</w:t>
            </w:r>
          </w:p>
          <w:p w:rsidR="009D4DB4" w:rsidRPr="00110580" w:rsidRDefault="00110580" w:rsidP="00110580">
            <w:pPr>
              <w:pStyle w:val="a0"/>
              <w:spacing w:line="240" w:lineRule="atLeast"/>
              <w:ind w:left="3153" w:hanging="3119"/>
              <w:rPr>
                <w:rFonts w:eastAsia="Calibri"/>
                <w:szCs w:val="24"/>
                <w:lang w:val="ru-RU"/>
              </w:rPr>
            </w:pPr>
            <w:r w:rsidRPr="00110580">
              <w:rPr>
                <w:rFonts w:eastAsia="Calibri"/>
                <w:sz w:val="22"/>
                <w:szCs w:val="24"/>
              </w:rPr>
              <w:t>оф.27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B4" w:rsidRPr="00110580" w:rsidRDefault="009D4DB4" w:rsidP="001105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</w:p>
          <w:p w:rsidR="00110580" w:rsidRPr="00110580" w:rsidRDefault="00110580" w:rsidP="00110580">
            <w:pPr>
              <w:spacing w:line="240" w:lineRule="atLeast"/>
              <w:ind w:left="3153" w:hanging="3119"/>
              <w:jc w:val="center"/>
              <w:rPr>
                <w:rFonts w:ascii="Times New Roman" w:hAnsi="Times New Roman"/>
                <w:sz w:val="20"/>
              </w:rPr>
            </w:pPr>
            <w:r w:rsidRPr="00110580">
              <w:rPr>
                <w:rFonts w:ascii="Times New Roman" w:hAnsi="Times New Roman"/>
                <w:sz w:val="20"/>
                <w:szCs w:val="24"/>
              </w:rPr>
              <w:t>130440006673</w:t>
            </w:r>
          </w:p>
          <w:p w:rsidR="009D4DB4" w:rsidRPr="00110580" w:rsidRDefault="009D4DB4" w:rsidP="00110580">
            <w:pPr>
              <w:jc w:val="center"/>
              <w:rPr>
                <w:rFonts w:ascii="Times New Roman" w:eastAsia="PMingLiU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B4" w:rsidRPr="009D4DB4" w:rsidRDefault="006254E9" w:rsidP="0062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07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9D4DB4" w:rsidRPr="009D4DB4">
              <w:rPr>
                <w:rFonts w:ascii="Times New Roman" w:hAnsi="Times New Roman" w:cs="Times New Roman"/>
              </w:rPr>
              <w:t xml:space="preserve">.2023г  в </w:t>
            </w:r>
            <w:r w:rsidR="00110580">
              <w:rPr>
                <w:rFonts w:ascii="Times New Roman" w:hAnsi="Times New Roman" w:cs="Times New Roman"/>
              </w:rPr>
              <w:t>09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="009D4DB4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Pr="00E041D1" w:rsidRDefault="00E041D1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</w:p>
    <w:p w:rsidR="00E041D1" w:rsidRPr="00E041D1" w:rsidRDefault="00E041D1" w:rsidP="00E041D1">
      <w:pPr>
        <w:spacing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E041D1" w:rsidRPr="006254E9" w:rsidRDefault="00E041D1" w:rsidP="006254E9">
      <w:pPr>
        <w:spacing w:line="240" w:lineRule="auto"/>
        <w:jc w:val="center"/>
        <w:rPr>
          <w:b/>
          <w:i/>
          <w:sz w:val="24"/>
          <w:szCs w:val="20"/>
          <w:lang w:val="ru-RU"/>
        </w:rPr>
      </w:pPr>
    </w:p>
    <w:p w:rsidR="00E041D1" w:rsidRPr="00E041D1" w:rsidRDefault="00E041D1" w:rsidP="00E041D1">
      <w:pPr>
        <w:jc w:val="right"/>
        <w:rPr>
          <w:i/>
          <w:sz w:val="20"/>
          <w:szCs w:val="20"/>
          <w:lang w:val="ru-RU"/>
        </w:rPr>
      </w:pPr>
      <w:r w:rsidRPr="00FF689B">
        <w:rPr>
          <w:color w:val="000000"/>
        </w:rPr>
        <w:t>Приложение 32 к приказу</w:t>
      </w:r>
      <w:r w:rsidRPr="00FF689B">
        <w:br/>
      </w:r>
      <w:r w:rsidRPr="00FF689B">
        <w:rPr>
          <w:color w:val="000000"/>
        </w:rPr>
        <w:t>Министра здравоохранения</w:t>
      </w:r>
      <w:r w:rsidRPr="00FF689B">
        <w:br/>
      </w:r>
      <w:r w:rsidRPr="00FF689B">
        <w:rPr>
          <w:color w:val="000000"/>
        </w:rPr>
        <w:t>Республики Казахстан</w:t>
      </w:r>
      <w:r w:rsidRPr="00FF689B">
        <w:br/>
      </w:r>
      <w:r w:rsidRPr="00FF689B">
        <w:rPr>
          <w:color w:val="000000"/>
        </w:rPr>
        <w:t>от 12 ноября 2021 года</w:t>
      </w:r>
      <w:r w:rsidRPr="00FF689B">
        <w:br/>
      </w:r>
      <w:r w:rsidRPr="00FF689B">
        <w:rPr>
          <w:color w:val="000000"/>
        </w:rPr>
        <w:t>№ ҚР ДСМ–113</w:t>
      </w:r>
    </w:p>
    <w:p w:rsidR="00E041D1" w:rsidRPr="00FF689B" w:rsidRDefault="00E041D1" w:rsidP="00E041D1">
      <w:pPr>
        <w:ind w:firstLine="708"/>
        <w:jc w:val="right"/>
        <w:rPr>
          <w:sz w:val="24"/>
          <w:szCs w:val="24"/>
          <w:lang w:val="ru-RU"/>
        </w:rPr>
      </w:pPr>
      <w:r w:rsidRPr="00FF689B">
        <w:rPr>
          <w:sz w:val="24"/>
          <w:szCs w:val="24"/>
          <w:lang w:val="ru-RU"/>
        </w:rPr>
        <w:t>Приложение №3 к тендерной документации</w:t>
      </w:r>
    </w:p>
    <w:p w:rsidR="0072543B" w:rsidRPr="0072543B" w:rsidRDefault="0072543B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121E9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E20297" w:rsidRDefault="00E20297" w:rsidP="00E20297">
      <w:pPr>
        <w:jc w:val="center"/>
      </w:pPr>
      <w:r>
        <w:rPr>
          <w:rStyle w:val="s1"/>
        </w:rPr>
        <w:t xml:space="preserve">Описи документов, 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bCs/>
          <w:kern w:val="18"/>
          <w:sz w:val="22"/>
          <w:szCs w:val="24"/>
        </w:rPr>
      </w:pPr>
      <w:r>
        <w:rPr>
          <w:rStyle w:val="s1"/>
        </w:rPr>
        <w:t>прилагаемых к заявке</w:t>
      </w:r>
      <w:r w:rsidR="00110580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E20297">
        <w:rPr>
          <w:rFonts w:ascii="Times New Roman" w:hAnsi="Times New Roman" w:cs="Times New Roman"/>
          <w:b/>
          <w:sz w:val="22"/>
          <w:szCs w:val="24"/>
        </w:rPr>
        <w:t>ТОО «</w:t>
      </w:r>
      <w:r w:rsidRPr="00E20297">
        <w:rPr>
          <w:rFonts w:ascii="Times New Roman" w:eastAsia="Times New Roman" w:hAnsi="Times New Roman" w:cs="Times New Roman"/>
          <w:b/>
          <w:sz w:val="22"/>
          <w:szCs w:val="24"/>
        </w:rPr>
        <w:t>Современные</w:t>
      </w:r>
    </w:p>
    <w:p w:rsidR="00E20297" w:rsidRPr="00E20297" w:rsidRDefault="00E20297" w:rsidP="00E20297">
      <w:pPr>
        <w:pStyle w:val="ac"/>
        <w:spacing w:line="240" w:lineRule="atLeast"/>
        <w:ind w:left="3153" w:hanging="3119"/>
        <w:jc w:val="center"/>
        <w:rPr>
          <w:rFonts w:ascii="Times New Roman" w:hAnsi="Times New Roman" w:cs="Times New Roman"/>
          <w:b/>
          <w:bCs/>
          <w:kern w:val="18"/>
          <w:sz w:val="22"/>
          <w:szCs w:val="24"/>
        </w:rPr>
      </w:pPr>
      <w:r w:rsidRPr="00E20297">
        <w:rPr>
          <w:rFonts w:ascii="Times New Roman" w:eastAsia="Times New Roman" w:hAnsi="Times New Roman" w:cs="Times New Roman"/>
          <w:b/>
          <w:sz w:val="22"/>
          <w:szCs w:val="24"/>
        </w:rPr>
        <w:t>Медицинские Технологии</w:t>
      </w:r>
      <w:r w:rsidRPr="00E20297">
        <w:rPr>
          <w:rFonts w:ascii="Times New Roman" w:hAnsi="Times New Roman" w:cs="Times New Roman"/>
          <w:b/>
          <w:sz w:val="22"/>
          <w:szCs w:val="24"/>
        </w:rPr>
        <w:t>»</w:t>
      </w:r>
    </w:p>
    <w:p w:rsidR="0072543B" w:rsidRDefault="0072543B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10575" w:type="dxa"/>
        <w:jc w:val="center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740"/>
        <w:gridCol w:w="1567"/>
        <w:gridCol w:w="1851"/>
        <w:gridCol w:w="1986"/>
        <w:gridCol w:w="1958"/>
        <w:gridCol w:w="992"/>
      </w:tblGrid>
      <w:tr w:rsidR="004D469F" w:rsidRPr="004D469F" w:rsidTr="004D469F">
        <w:trPr>
          <w:trHeight w:val="142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ind w:firstLine="709"/>
              <w:jc w:val="center"/>
              <w:textAlignment w:val="baseline"/>
              <w:rPr>
                <w:spacing w:val="2"/>
                <w:sz w:val="16"/>
                <w:szCs w:val="22"/>
              </w:rPr>
            </w:pPr>
          </w:p>
          <w:p w:rsidR="004D469F" w:rsidRPr="004D469F" w:rsidRDefault="004D469F" w:rsidP="004D469F">
            <w:pPr>
              <w:jc w:val="center"/>
              <w:rPr>
                <w:spacing w:val="2"/>
                <w:sz w:val="16"/>
              </w:rPr>
            </w:pPr>
            <w:r w:rsidRPr="004D469F">
              <w:rPr>
                <w:sz w:val="16"/>
              </w:rPr>
              <w:t>№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Наименование документа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Дата и номер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Краткое содержание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Кем подписан документ</w:t>
            </w:r>
          </w:p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(указать должность и Ф.И.О. (при его наличии))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Оригинал, копия, нотариально</w:t>
            </w:r>
          </w:p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 xml:space="preserve">засвидетельствованная копия (указать </w:t>
            </w:r>
            <w:proofErr w:type="gramStart"/>
            <w:r w:rsidRPr="004D469F">
              <w:rPr>
                <w:spacing w:val="2"/>
                <w:sz w:val="16"/>
                <w:szCs w:val="22"/>
              </w:rPr>
              <w:t>нужное</w:t>
            </w:r>
            <w:proofErr w:type="gramEnd"/>
            <w:r w:rsidRPr="004D469F">
              <w:rPr>
                <w:spacing w:val="2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pacing w:before="0" w:after="0"/>
              <w:jc w:val="center"/>
              <w:textAlignment w:val="baseline"/>
              <w:rPr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Номер страницы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Заявка на участие в тендере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Заявка на участие в тендере по форме. 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1-4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Устав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04.04.2013г.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 устава ТОО «Современные медицинские технологии»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5-18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Справка </w:t>
            </w:r>
            <w:r w:rsidRPr="004D469F">
              <w:rPr>
                <w:sz w:val="16"/>
                <w:lang w:val="kk-KZ"/>
              </w:rPr>
              <w:t xml:space="preserve">о государственной регистрации </w:t>
            </w:r>
            <w:r w:rsidRPr="004D469F">
              <w:rPr>
                <w:sz w:val="16"/>
              </w:rPr>
              <w:t>(перерегистрации) юридического лица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26.07.2018г./05.04.2013г.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Справка </w:t>
            </w:r>
            <w:r w:rsidRPr="004D469F">
              <w:rPr>
                <w:sz w:val="16"/>
                <w:lang w:val="kk-KZ"/>
              </w:rPr>
              <w:t xml:space="preserve">о государственной регистрации </w:t>
            </w:r>
            <w:r w:rsidRPr="004D469F">
              <w:rPr>
                <w:sz w:val="16"/>
              </w:rPr>
              <w:t>(перерегистрации) юридического лица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Электронно-цифровая подпись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19-26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Талон/Уведомление о начале или прекращении деятельности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17.12.2020г.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Электронно-цифровая подпись</w:t>
            </w:r>
          </w:p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Управление здравоохранения акимата Костанайской области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27-28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Ценовые предложения по форме, утвержденной уполномоченным органом в области здравоохранения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Ценовое предложение по форме, утвержденной уполномоченным органом в области здравоохранения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29-66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31.05.2023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  <w:highlight w:val="yellow"/>
              </w:rPr>
            </w:pPr>
            <w:r w:rsidRPr="004D469F">
              <w:rPr>
                <w:sz w:val="16"/>
              </w:rPr>
              <w:t>Платежное поручение №196 от 31.05.2023г.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67-68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Сведения об отсутствии (наличии) задолженности, учет по которым ведется в органах </w:t>
            </w:r>
            <w:r w:rsidRPr="004D469F">
              <w:rPr>
                <w:sz w:val="16"/>
              </w:rPr>
              <w:lastRenderedPageBreak/>
              <w:t>государственных доходов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lastRenderedPageBreak/>
              <w:t>29.05.2023г.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Сведения об отсутствии (наличии) задолженности, учет по которым ведется в органах государственных </w:t>
            </w:r>
            <w:r w:rsidRPr="004D469F">
              <w:rPr>
                <w:sz w:val="16"/>
              </w:rPr>
              <w:lastRenderedPageBreak/>
              <w:t>доходов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lastRenderedPageBreak/>
              <w:t>Подпись сервера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69-76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lastRenderedPageBreak/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Гарантийное письмо </w:t>
            </w:r>
            <w:proofErr w:type="gramStart"/>
            <w:r w:rsidRPr="004D469F">
              <w:rPr>
                <w:sz w:val="16"/>
              </w:rPr>
              <w:t>согласно главы</w:t>
            </w:r>
            <w:proofErr w:type="gramEnd"/>
            <w:r w:rsidRPr="004D469F">
              <w:rPr>
                <w:sz w:val="16"/>
              </w:rPr>
              <w:t xml:space="preserve"> 3 ПП РК №375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Гарантийное письмо </w:t>
            </w:r>
            <w:proofErr w:type="gramStart"/>
            <w:r w:rsidRPr="004D469F">
              <w:rPr>
                <w:sz w:val="16"/>
              </w:rPr>
              <w:t>согласно главы</w:t>
            </w:r>
            <w:proofErr w:type="gramEnd"/>
            <w:r w:rsidRPr="004D469F">
              <w:rPr>
                <w:sz w:val="16"/>
              </w:rPr>
              <w:t xml:space="preserve"> 3 ПП РК №375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77-78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Письмо об отсутствии </w:t>
            </w:r>
            <w:proofErr w:type="spellStart"/>
            <w:r w:rsidRPr="004D469F">
              <w:rPr>
                <w:sz w:val="16"/>
              </w:rPr>
              <w:t>аффилированности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 xml:space="preserve">Письмо об отсутствии </w:t>
            </w:r>
            <w:proofErr w:type="spellStart"/>
            <w:r w:rsidRPr="004D469F">
              <w:rPr>
                <w:sz w:val="16"/>
              </w:rPr>
              <w:t>аффилированности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79-80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о согласии расторжения договора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о согласии расторжения договора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81-82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сопутствующие услуги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сопутствующие услуги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83-84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Чистый лист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85-86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Техническая часть тендерной заявки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Титульный лист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1-2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3-20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Электронная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21-216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2022г.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Руководитель РГУ «Управление санитарно-эпидемиологического контроля города Костаная Комитета санитарно-эпидемиологического контроля МЗ РК, Байкенов А.Б.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217-220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2021г.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Руководитель РГУ «Управление санитарно-эпидемиологического контроля города Костаная Департамента санитарно-эпидемиологического контроля Костанайской области, Байкенов А.Б.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221-222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Договор аренды склада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05.01.2021г.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Договор аренды склада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 и ИП «Смолин И.В.»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223-228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Гарантийное письмо по требованию к товару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05.06.2023г.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Гарантийное письмо по требованию к товару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229-230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Чистый лист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231-232</w:t>
            </w:r>
          </w:p>
        </w:tc>
        <w:bookmarkStart w:id="0" w:name="_GoBack"/>
        <w:bookmarkEnd w:id="0"/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f"/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31.05.2023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  <w:highlight w:val="yellow"/>
              </w:rPr>
            </w:pPr>
            <w:r w:rsidRPr="004D469F">
              <w:rPr>
                <w:sz w:val="16"/>
              </w:rPr>
              <w:t>Платежное поручение №196 от 31.05.2023г.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-</w:t>
            </w:r>
          </w:p>
        </w:tc>
      </w:tr>
      <w:tr w:rsidR="004D469F" w:rsidRPr="004D469F" w:rsidTr="004D469F">
        <w:trPr>
          <w:trHeight w:val="10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jc w:val="center"/>
              <w:rPr>
                <w:sz w:val="16"/>
              </w:rPr>
            </w:pPr>
            <w:r w:rsidRPr="004D469F">
              <w:rPr>
                <w:sz w:val="16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z w:val="16"/>
                <w:szCs w:val="22"/>
              </w:rPr>
              <w:t>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z w:val="16"/>
                <w:szCs w:val="22"/>
              </w:rPr>
              <w:t>На электронном носителе диск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9F" w:rsidRPr="004D469F" w:rsidRDefault="004D469F" w:rsidP="004D469F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22"/>
              </w:rPr>
            </w:pPr>
            <w:r w:rsidRPr="004D469F">
              <w:rPr>
                <w:spacing w:val="2"/>
                <w:sz w:val="16"/>
                <w:szCs w:val="22"/>
              </w:rPr>
              <w:t>-</w:t>
            </w:r>
          </w:p>
        </w:tc>
      </w:tr>
    </w:tbl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0297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E20297" w:rsidSect="006121E9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110580"/>
    <w:rsid w:val="002823CE"/>
    <w:rsid w:val="00294F92"/>
    <w:rsid w:val="002975C1"/>
    <w:rsid w:val="002C4771"/>
    <w:rsid w:val="002E3C28"/>
    <w:rsid w:val="004763AA"/>
    <w:rsid w:val="004D469F"/>
    <w:rsid w:val="00581F35"/>
    <w:rsid w:val="006121E9"/>
    <w:rsid w:val="006254E9"/>
    <w:rsid w:val="00720EF1"/>
    <w:rsid w:val="0072543B"/>
    <w:rsid w:val="00881897"/>
    <w:rsid w:val="00884EF0"/>
    <w:rsid w:val="008E523A"/>
    <w:rsid w:val="008F0249"/>
    <w:rsid w:val="009D4DB4"/>
    <w:rsid w:val="00A87760"/>
    <w:rsid w:val="00AB1A92"/>
    <w:rsid w:val="00B9611C"/>
    <w:rsid w:val="00C301F2"/>
    <w:rsid w:val="00C4514E"/>
    <w:rsid w:val="00D10893"/>
    <w:rsid w:val="00D17C3D"/>
    <w:rsid w:val="00DA2E0D"/>
    <w:rsid w:val="00E041D1"/>
    <w:rsid w:val="00E20297"/>
    <w:rsid w:val="00E54496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2023-04-03T04:39:00Z</cp:lastPrinted>
  <dcterms:created xsi:type="dcterms:W3CDTF">2022-10-31T05:45:00Z</dcterms:created>
  <dcterms:modified xsi:type="dcterms:W3CDTF">2023-06-13T05:35:00Z</dcterms:modified>
</cp:coreProperties>
</file>