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2D" w:rsidRDefault="00FA3754" w:rsidP="00552C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552CBB" w:rsidRPr="00552CBB" w:rsidRDefault="00552CBB" w:rsidP="00552CBB">
      <w:pPr>
        <w:jc w:val="both"/>
        <w:rPr>
          <w:rStyle w:val="a5"/>
          <w:rFonts w:ascii="Times New Roman" w:hAnsi="Times New Roman" w:cs="Times New Roman"/>
          <w:sz w:val="24"/>
          <w:szCs w:val="24"/>
        </w:rPr>
      </w:pPr>
      <w:proofErr w:type="spellStart"/>
      <w:r w:rsidRPr="00552CBB">
        <w:rPr>
          <w:rStyle w:val="a5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5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5"/>
          <w:rFonts w:ascii="Times New Roman" w:hAnsi="Times New Roman" w:cs="Times New Roman"/>
          <w:sz w:val="24"/>
          <w:szCs w:val="24"/>
        </w:rPr>
        <w:t>удный</w:t>
      </w:r>
      <w:proofErr w:type="spellEnd"/>
      <w:r w:rsidRPr="00552CBB">
        <w:rPr>
          <w:rStyle w:val="a5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D8555E">
        <w:rPr>
          <w:rStyle w:val="a5"/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1767E">
        <w:rPr>
          <w:rStyle w:val="a5"/>
          <w:rFonts w:ascii="Times New Roman" w:hAnsi="Times New Roman" w:cs="Times New Roman"/>
          <w:sz w:val="24"/>
          <w:szCs w:val="24"/>
        </w:rPr>
        <w:t xml:space="preserve">      </w:t>
      </w:r>
      <w:r w:rsidR="00D8555E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004D96">
        <w:rPr>
          <w:rStyle w:val="a5"/>
          <w:rFonts w:ascii="Times New Roman" w:hAnsi="Times New Roman" w:cs="Times New Roman"/>
          <w:sz w:val="24"/>
          <w:szCs w:val="24"/>
        </w:rPr>
        <w:t xml:space="preserve">           </w:t>
      </w:r>
      <w:r w:rsidR="00DB552E" w:rsidRPr="00DB552E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F1767E">
        <w:rPr>
          <w:rStyle w:val="a5"/>
          <w:rFonts w:ascii="Times New Roman" w:hAnsi="Times New Roman" w:cs="Times New Roman"/>
          <w:sz w:val="24"/>
          <w:szCs w:val="24"/>
        </w:rPr>
        <w:t>1</w:t>
      </w:r>
      <w:r w:rsidR="00004D96">
        <w:rPr>
          <w:rStyle w:val="a5"/>
          <w:rFonts w:ascii="Times New Roman" w:hAnsi="Times New Roman" w:cs="Times New Roman"/>
          <w:sz w:val="24"/>
          <w:szCs w:val="24"/>
        </w:rPr>
        <w:t>6</w:t>
      </w:r>
      <w:r w:rsidR="00DB552E">
        <w:rPr>
          <w:rStyle w:val="a5"/>
          <w:rFonts w:ascii="Times New Roman" w:hAnsi="Times New Roman" w:cs="Times New Roman"/>
          <w:sz w:val="24"/>
          <w:szCs w:val="24"/>
        </w:rPr>
        <w:t>.0</w:t>
      </w:r>
      <w:r w:rsidR="00DB552E" w:rsidRPr="00DB552E">
        <w:rPr>
          <w:rStyle w:val="a5"/>
          <w:rFonts w:ascii="Times New Roman" w:hAnsi="Times New Roman" w:cs="Times New Roman"/>
          <w:sz w:val="24"/>
          <w:szCs w:val="24"/>
        </w:rPr>
        <w:t>2</w:t>
      </w:r>
      <w:r w:rsidR="002D0D4E">
        <w:rPr>
          <w:rStyle w:val="a5"/>
          <w:rFonts w:ascii="Times New Roman" w:hAnsi="Times New Roman" w:cs="Times New Roman"/>
          <w:sz w:val="24"/>
          <w:szCs w:val="24"/>
        </w:rPr>
        <w:t>.2024</w:t>
      </w:r>
      <w:r w:rsidR="009B66D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5"/>
          <w:rFonts w:ascii="Times New Roman" w:hAnsi="Times New Roman" w:cs="Times New Roman"/>
          <w:sz w:val="24"/>
          <w:szCs w:val="24"/>
        </w:rPr>
        <w:t>г</w:t>
      </w:r>
    </w:p>
    <w:p w:rsidR="007D43FC" w:rsidRPr="00DB7342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                                          </w:t>
      </w:r>
      <w:r w:rsidR="0010685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</w:t>
      </w:r>
      <w:r w:rsidR="007622DB"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Объявление о предстоящем тендере</w:t>
      </w:r>
      <w:r w:rsidR="0010685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</w:t>
      </w:r>
    </w:p>
    <w:p w:rsidR="00106856" w:rsidRPr="00106856" w:rsidRDefault="007622DB" w:rsidP="00106856">
      <w:pPr>
        <w:jc w:val="center"/>
        <w:rPr>
          <w:rFonts w:ascii="Times New Roman" w:hAnsi="Times New Roman" w:cs="Times New Roman"/>
          <w:sz w:val="20"/>
          <w:szCs w:val="28"/>
        </w:rPr>
      </w:pPr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Коммунальное государственное предприятие «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Рудненская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акимата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FE3DBB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Костанайской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области  объявляет о проведении тендера </w:t>
      </w:r>
      <w:r w:rsidR="00106856" w:rsidRPr="00106856">
        <w:rPr>
          <w:rFonts w:ascii="Times New Roman" w:hAnsi="Times New Roman" w:cs="Times New Roman"/>
          <w:bCs/>
          <w:sz w:val="20"/>
          <w:szCs w:val="28"/>
        </w:rPr>
        <w:t>для закупа изделий медицинского назначения</w:t>
      </w:r>
    </w:p>
    <w:tbl>
      <w:tblPr>
        <w:tblW w:w="5068" w:type="pct"/>
        <w:jc w:val="center"/>
        <w:tblInd w:w="-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39"/>
        <w:gridCol w:w="2182"/>
        <w:gridCol w:w="756"/>
        <w:gridCol w:w="849"/>
        <w:gridCol w:w="1137"/>
        <w:gridCol w:w="1561"/>
        <w:gridCol w:w="1521"/>
      </w:tblGrid>
      <w:tr w:rsidR="00106856" w:rsidRPr="00106856" w:rsidTr="00106856">
        <w:trPr>
          <w:trHeight w:val="116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56" w:rsidRPr="00106856" w:rsidRDefault="00106856" w:rsidP="00106856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10685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№ лота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56" w:rsidRPr="00106856" w:rsidRDefault="00106856" w:rsidP="00106856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10685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Наименование заказчика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56" w:rsidRPr="00106856" w:rsidRDefault="00106856" w:rsidP="00106856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10685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Наименование товара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56" w:rsidRPr="00106856" w:rsidRDefault="00106856" w:rsidP="00106856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10685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Единица измерения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56" w:rsidRPr="00106856" w:rsidRDefault="00106856" w:rsidP="00106856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10685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Кол-во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56" w:rsidRPr="00106856" w:rsidRDefault="00106856" w:rsidP="00106856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10685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Условия поставки (в соответствии с ИНКОТЕРМС 2010)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10685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Место поставки товара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685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Сумма, выделенная для закупа</w:t>
            </w:r>
            <w:proofErr w:type="gramStart"/>
            <w:r w:rsidRPr="0010685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 xml:space="preserve"> ,</w:t>
            </w:r>
            <w:proofErr w:type="gramEnd"/>
            <w:r w:rsidRPr="0010685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 xml:space="preserve"> тенге</w:t>
            </w:r>
          </w:p>
        </w:tc>
      </w:tr>
      <w:tr w:rsidR="00106856" w:rsidRPr="00106856" w:rsidTr="00106856">
        <w:trPr>
          <w:trHeight w:val="126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EIGHTCHECK-3WP H   1.5ml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220 680,0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EIGHTCHECK- 3WP N   1.5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220 680,0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EIGHTCHECK- 3WP L    1.5ml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220 680,0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Cellpa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20л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7 020 000,0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Stromatolyser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-WH     (3*500мл)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8 940 800,0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CellClean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(CL-50) 50мл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547 000,0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i-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Chroma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HbA1c  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Гликолизированный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гемоглобин (25тестов)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</w:t>
            </w:r>
            <w:r w:rsidRPr="001068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10 530 000,0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Boditech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HbA1c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Control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Контроль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гликозилированного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гемоглобина из комплекта Анализатор i-CHROMA II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Тест-полоски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10EA   АUТIОN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Sticks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(100тестов) для анализатора мочи «АUТIОN TM ELEVEN  » с чувствительностью белка 0,1-10,0 г/л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4 200 000,0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Аутион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чек плюс (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Aution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check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plus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из комплекта Анализатор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Aution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Eleven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i-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Chroma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Тропонин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1 155 000,0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Boditech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Tn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-I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Control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Контроль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тропонина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из комплекта Анализатор i-CHROMA II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AUTION SCREEN 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тест-полоски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микроальбумин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креатинин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),25 полосок /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943 500,0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С-РЕАКТИВНЫЙ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БЕЛОК из комплекта Анализатор биохимический турбидиметрический ВА 400 (1х60+1х15)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667 150,0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Определение ревматоидного фактора в сыворотке крови количественно на </w:t>
            </w: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анализаторе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068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667 150,0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КАЛЬЦИЙ АРСЕНАЗО из комплекта Анализатор биохимических-турбидиметрический ВА400 10x60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43 450,0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Фиксатор по Май-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Грюнвельда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118 800,0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Краска 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Романовского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буфером, 1л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120 600,0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Имерсионное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масло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реагентов для клинического анализа кала, комплект №1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343 080,0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окраски по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Циль-Нильсену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(с фуксином)  на 100 определений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68 400,0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Антиген кардиолипиновый для РМП комплект №1 (антиген кардиолипиновый в спирте этиловом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абсолютированном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10ампул по 2мл и раствор холин-хлорида 2фл по 5мл на 1000 образцов без комплектации контрольными сыворотками</w:t>
            </w:r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391 500,0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«Сыворотки контрольные для диагностики 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сифилиса-положительная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»10 флаконов по 1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232 740,0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«Сыворотки контрольные для диагностики сифилиса. 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Отрицательная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»10 флаконов по 1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232 740,0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«Сыворотки контрольные для диагностики сифилиса. Слабо 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положительная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»10 флаконов по 1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202 320,0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D-0558  Гепатит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поверхностный антиген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HBsAg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(подтверждающий тест) (комплект 1)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395 424,0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D-0776  Бест анти-ВГС (подтверждающий тест)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580 680,0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D-0772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РекомбиБест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анти-ВГС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стрип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340 200,0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D-0556 В-</w:t>
            </w:r>
            <w:proofErr w:type="spellStart"/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HBs</w:t>
            </w:r>
            <w:proofErr w:type="spellEnd"/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-антиген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стрип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 х 8 анализов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340 200,0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Цоликлон</w:t>
            </w:r>
            <w:proofErr w:type="spellEnd"/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нти - D Супер  </w:t>
            </w: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флакон-капельница № 10 по10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156 600,0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68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Цоликлон</w:t>
            </w:r>
            <w:proofErr w:type="spellEnd"/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нти – А         флакон-капельница  № </w:t>
            </w: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 по  10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DDP пункт </w:t>
            </w:r>
            <w:r w:rsidRPr="001068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68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75 600,0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Цоликлон</w:t>
            </w:r>
            <w:proofErr w:type="spellEnd"/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нти – В         флакон-капельница  № 10 по10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75 600,0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Ершики для пробирок №1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64 320,0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Капилляры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Панченкова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(к СОЭ-метру)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114 100,0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Стекло предметное СО-2 для растяжки мазков 25×76 мм х 2,0   шлифованные края, с фаской по одному краю для растяжки мазков №50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2 898,0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Пробирки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центрифужные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Пробирки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ценрифужные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градуированные 10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366 000,0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Стекла предметные СП-7101 со шлифованными краями  76х26мм 1мм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Стекла предметные со шлифованными краями  с полосой для запис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и(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матовое поле) 76 х25 мм   </w:t>
            </w: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1,2 мм № 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152 460,0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АЛАНИНАМИНОТРАНСФЕРАЗА набор биохимических реагентов из комплекта Анализатор биохимический 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-т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урбидиметрический   ВА400, производства компании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печеночный профиль; 2-оксиглютарат/L-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аланин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кинетика; жидкий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-1800 фасовка 8х60мл+8х15мл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789 600,0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АСПАРТАТМИНОТРАНСФЕРАЗА набор биохимических реагентов из комплекта Анализатор биохимический 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-т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урбидиметрический  ВА400, производства компании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печеночный профиль; 2-оксиглютарат/L-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аспартат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кинетика; жидкий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- 1800, фасовка  8х60мл+8х15мл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789 600,0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БИЛИРУБИН (ОБЩИЙ) набор биохимических реагентов из комплекта Анализатор биохимический 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-т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урбидиметрический  ВА400, производства компании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печеночный профиль;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диазосульфониловая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кислота, конечная точка; жидкий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биреагент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- 1800, фасовка  8x60мл+8х15мл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378 440,0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БИЛИРУБИН (ПРЯМОЙ) набор биохимических реагентов из комплекта Анализатор биохимический 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-т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урбидиметрический   ВА400, производства компании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</w:t>
            </w: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печеночный профиль;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диазосульфониловая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кислота/нитрит натрия, конечная точка; жидкий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биреагент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– 900, фасовка 300мл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424 125,0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ГЛЮКОЗА набор биохимических реагентов из комплекта Анализатор биохимический-турбидиметрический  ВА400, производства компании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диабетический профиль;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глюкооксидаза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конечная точка; жидкий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- 1800,фасовка  10х60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262 560,0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КРЕАТИНИН набор биохимических реагентов из комплекта Анализатор биохимический-турбидиметрический  ВА400, производства компании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почечный профиль; щелочной пикрат (метод Яффе), конечная точка; жидкий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- 1800, фасовка  600мл (10х60мл)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402 050,0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МОЧЕВАЯ КИСЛОТА набор биохимических реагентов из комплекта Анализатор биохимический - турбидиметрический ВА400, производства компании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почечный профиль;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уриказа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пероксидаза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конечная точка; жидкий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- 1800, фасовка  600мл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683 000,0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МОЧЕВИНА набор биохимических реагентов из комплекта Анализатор биохимический-турбидиметрический   ВА400, производства компании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почечный </w:t>
            </w: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профиль;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уреаза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глутаматдегидрогеназа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фиксированное время; жидкий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- 1800,фасовка,  600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881 600,0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ОБЩИЙ БЕЛОК набор биохимических реагентов из комплекта Анализатор биохимический 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-т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урбидиметрический   ВА400, производства компании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общий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скрининговый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профиль;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биуретовый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реактив, конечная точка; жидкий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- 480 фасовка 2х60мл+2х20мл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217 000,0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ТРИГЛИЦЕРИДЫ набор биохимических реагентов из комплекта Анализатор биохимический-турбидиметрический  ВА400, производства компании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общий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скрининговый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профиль;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глицеролфосфатоксидаза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пероксидаза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конечная точка; жидкий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количество исследований - 1800, фасовка 10х60мл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1 573 640,0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ХОЛЕСТЕРИН набор биохимических реагентов из комплекта  Анализатор биохимический-турбидиметрический  ВА400, производства компании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липидный профиль;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холестеролоксидаза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пероксидаза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конечная точка; жидкий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- 1800,  фасовка10х60мл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75 430,0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HDL-ХОЛЕСТЕРИН  набор биохимических реагентов из комплекта Анализатор биохимически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й-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турбидиметрический  ВА400, производства </w:t>
            </w: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компании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липидный профиль; прямой метод без осаждения,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холестеролоксидаза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/детергент; фиксированное время, жидкий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биреагент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- 960,  фасовка  4x60мл+4х20мл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, ул.50 лет </w:t>
            </w:r>
            <w:r w:rsidRPr="001068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3 315 250,0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LDL-ХОЛЕСТЕРИН набор биохимических реагентов из комплекта Анализатор биохимически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й-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турбидиметрический  ВА400, производства компании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липидный профиль; прямой метод без осаждения,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холестеролоксидаза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/детергент; фиксированное время, жидкий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биреагент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- 480,фасовка  2x60мл+2х20мл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6 078 875,0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АЛЬФА-АМИЛАЗА ПРЯМАЯ набор биохимических реагентов из комплекта Анализатор биохимических-турбидиметрический  ВА400, производства компании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панкреатический профиль; прямой субстрат, кинетика; жидкий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количество исследований - 480, фасовка 8х20мл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2 140 850,0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ЩЕЛОЧНАЯ ФОСФАТАЗА ДЭА набор биохимических реагентов из комплекта Анализатор биохимический 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-т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урбидиметрический   ВА400, производства компании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печеночный профиль;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диэтаноламиновый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буфер, кинетика; жидкий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количество исследований- 900, </w:t>
            </w: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фасовка 4x60мл, 4x15мл.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1 045 850,0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ЖЕЛЕЗО  (ФЕРРОЗИН) набор биохимических реагентов из комплекта Анализатор биохимический-турбидиметрический  ВА400, производства компании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РК-МТ-7№012210 7№012210, диагностика анемий;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феррозин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конечная точка; жидкий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биреагент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- 900,фасовка 4х60мл+4х15мл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ЖЕЛЕЗОСВЯЗЫВАЮЩАЯ СПОСОБНОСТЬ набор биохимических реагентов из комплекта Анализатор биохимических-турбидиметрический  ВА400, производства компании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РК-МТ-7№012210  диагностика анемий;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феррозин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конечная точка; жидкий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биреагент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- 1800,фасовка 10х60мл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316 400,0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ГАММА-ГЛУТАМИЛТРАНСФЕРАЗА из комплекта Анализатор биохимический-турбидиметрический ВА400  4x60мл+4х15мл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89 125,0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БИОХИМИЧЕСКИЙ КАЛИБРАТОР (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Human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из комплекта Анализатор биохимический-турбидиметрический ВА400, 5х5мл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591 400,0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БИОХИМИЧЕСКАЯ КОНТРОЛЬНАЯ СЫВОРОТКА (HUMAN) УРОВЕНЬ l из комплекта Анализатор биохимически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й-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турбидиметрический ВА400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473 120,0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БИОХИМИЧЕСКАЯ КОНТРОЛЬНАЯ СЫВОРОТКА (HUMAN) УРОВЕНЬ 2 из </w:t>
            </w: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комплекта Анализатор биохимически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й-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турбидиметрический ВА400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473 120,0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Реакционный ротор (10) из комплекта анализатор биохимический турбидиметрический BA400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403 720,0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Кюветы для образцов (1000) из комплекта анализатор биохимический-турбидиметрический BA400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559 950,0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Концентрированный моющий раствор 500-мл из комплекта Анализатор биохимический-турбидиметрический BA400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478 150,0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растворов для очистки из комплекта Анализатор биохимический-турбидиметрический ВА400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36 660,0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Флакон с кислотным промывочным раствором (20 мл) из комплекта Анализатор биохимический-турбидиметрический ВА200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38 500,0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Д-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Димер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HemosIL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D-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Dimer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из комплекта анализатор автоматический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vitro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диагностики ACL ELITE PRO с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приналдежностями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(4х3мл; 4х9мл; 2х1мл)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5 285 925,0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 Д-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Димера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HemosIL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Liquid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(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.: 5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по 1 мл  + 5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по 1 мл) из комплекта  Анализатор автоматический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диагностики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vitro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TOP, модификации: ACL TOP 350 CTS, ACL TOP 550 CTS, ACL TOP 750, </w:t>
            </w: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ACL TOP 750 CTS, ACL TOP 750 LAS (5х1мл; 5х1мл)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1 718 300,0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Рекомбипластин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2Ж (реагент для ПВ и фибриногена) -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HemosIL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RecombiPlasTin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2G/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Prothrombin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reagent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5х20ml) из комплекта Анализатор автоматический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1 376 940,0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АЧТВ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SynthASil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5+5х10 мл. (720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tests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из комплекта Анализатор автоматический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607 500,0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QFA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Thrombin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QFA набор Фибриноген по Клаусу, 10х5 мл. (730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tests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из комплекта Анализатор автоматический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2 517 150,0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Тромбиновое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время -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HemosIL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Thrombin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из комплекта Анализатор автоматический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vitro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диагностики ACL ELITE PRO с принадлежностями (4x2.5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ml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1х9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ml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501 400,0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Calibration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Plasma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Калибровочная плазма, 10х1 мл из комплекта Анализатор автоматический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553 675,0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Normal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Control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Assayed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Unassayed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Нормальный контроль, 10х1 мл из комплекта Анализатор автоматический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1 355 040,0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Low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Abnormal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Control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Assayed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Unassayed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Низкий Патологический </w:t>
            </w: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контроль, 10х1 мл из комплекта Анализатор автоматический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</w:t>
            </w:r>
            <w:r w:rsidRPr="001068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1 296 000,0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High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Abnormal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Control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Assayed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Unassayed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Высокий Патологический контроль, 10х1 мл из комплекта Анализатор автоматический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1 242 000,0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DILUENT FACTOR/разбавитель факторов, 1х100 мл из комплекта Анализатор автоматический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187 620,0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Cleaning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Solution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Clean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A)/ Моющий раствор (А), 1х500 мл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 комплекта Анализатор автоматический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73 440,0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Cleaning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Agent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Clean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В)/ Моющий агент (В), 1х80 мл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 комплекта Анализатор автоматический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7 820,0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Rotors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Роторы на 20 позиций, 100 </w:t>
            </w:r>
            <w:proofErr w:type="spellStart"/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(на 1800 исследований) из комплекта Анализатор автоматический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2 301 300,0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Референсная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эмульсия R-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HemosIL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Wash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Emulsion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из комплекта анализатор автоматический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vitro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диагностики ACL ELITE/ACL ELITE PRO с принадлежностями (1000 мл)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1 866 750,0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Наконечники полимерный одноразовый к дозаторам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пипеточнымНП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Thermo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Fisher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Scientific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для одноканального дозатора на </w:t>
            </w:r>
            <w:r w:rsidRPr="001068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(100-1000)</w:t>
            </w:r>
            <w:proofErr w:type="spellStart"/>
            <w:r w:rsidRPr="001068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мкл</w:t>
            </w:r>
            <w:proofErr w:type="spellEnd"/>
            <w:r w:rsidRPr="001068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№ 1000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89 100,0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Пробирки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Эппендорфа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(1000шт в упаковке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)о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бъём 2мл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Пипетки для переноса жидкости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пластиковые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,с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терильные,градуированные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(Пастера) (в упаковке 100 шт.)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117 621,6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Палочка стеклянная лабораторная длин.220, диаметр5мм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56 600,0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АЛЬБУМИН из комплекта Анализатор биохимических-турбидиметрический ВА400 (10х60мл)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30 535,0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РЕВМАТОИДНЫЙ  КОНТРОЛЬ УРОВЕНЬ I из комплекта Анализатор биохимический-турбидиметрический ВА400, 3x1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335 800,0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РЕВМАТОИДНЫЙ  КОНТРОЛЬ УРОВЕНЬ II из комплекта Анализатор биохимический-турбидиметрический ВА400  3x1 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335 800,0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С-РЕАКТИВНЫЙ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БЕЛОК СТАНДАРТ из комплекта Анализатор биохимический-турбидиметрический ВА400 1мл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192 350,0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РЕВМАТОИДНЫЙ ФАКТОР СТАНДАРТ из комплекта Анализатор биохимический-турбидиметрический ВА400 (1x3 мл) (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BioSystems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S.A., ИСПАНИЯ)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204 650,0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Магний из комплекта Анализатор биохимический-турбидиметрический ВА400 (20х60 + 2х15)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43 720,0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д/окраски ретикулоцитов,500опр.,50мл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,(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р-р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брил.крез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54 720,0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Наконечники полимерный одноразовый к дозаторам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пипеточнымНП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Thermo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Fisher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Scientific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для одноканального дозатора на </w:t>
            </w:r>
            <w:r w:rsidRPr="001068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(5-200 </w:t>
            </w:r>
            <w:proofErr w:type="spellStart"/>
            <w:r w:rsidRPr="001068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мкл</w:t>
            </w:r>
            <w:proofErr w:type="spellEnd"/>
            <w:r w:rsidRPr="001068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3 240 000,0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Бактериологические Петли стерильные одноразовые, тип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жесткая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,з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еленые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 1мкл полипропиленовые 20zip пакет №20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Планшет П-50 на 50 лунок            размер 190*290 мм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129 100,0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MAGLUMI FT4(CLIA) (100 тестов) из комплекта автоматического хемилюминесцентного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1 017 675,0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MAGLUMI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Anti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-TPO (CLIA) (100 тестов) из комплекта автоматического хемилюминесцентного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GLUMI (800, 2000+, </w:t>
            </w:r>
            <w:r w:rsidRPr="001068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4000+,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1 493 800,0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MAGLUMI TSH (CLIA) (100 тестов) из комплекта автоматического хемилюминесцентного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1 241 000,0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MAGLUMI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TRAb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1 430 500,0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MAGLUMI T3 (CLIA) (100 тестов) из комплекта автоматического хемилюминесцентного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310 250,0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MAGLUMI TGA (CLIA) (100 тестов) из комплекта автоматического хемилюминесцентного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759 550,0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MAGLUMI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Ferritin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1 367 175,0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MAGLUMI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HBsAg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3 873 825,0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MAGLUMI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Anti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-HCV (CLIA) (100 тестов) из комплекта автоматического хемилюминесцентного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6 038 325,0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MAGLUMI CMV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IgG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101 275,0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MAGLUMI CMV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IgM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101 275,0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MAGLUMI FT3 (CLIA) (100 тестов) из комплекта автоматического хемилюминесцентного </w:t>
            </w: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иммуноанализатора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GLUMI (800, 2000+, 4000+,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310 250,0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ind w:left="3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Стартовые реактивы 1+2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Maglumi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(1 коробка=2х230мл) (активатор реакции) из комплекта автоматического хемилюминесцентного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1 383 025,0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Промывочный концентрат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Maglumi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(1 бутылка=1х714мл) из комплекта автоматического хемилюминесцентного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873 770,0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Раствор для проверки светового сигнала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Maglumi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Light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Check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(1 коробка=5х2мл) из комплекта автоматического хемилюминесцентного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221 795,0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Реакционные кюветы MAGLUMI (1 коробка=3x182чашки) из комплекта автоматического хемилюминесцентного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, ул.50 лет </w:t>
            </w:r>
            <w:r w:rsidRPr="001068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4 876 820,0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Раствор для чистки трубок системы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Maglumi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(1 бутылка=1х500 мл) из комплекта автоматического хемилюминесцентного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760 400,0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MAGLUMI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IgE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(CLIA) из комплекта Автоматический хемилюминесцентный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X3 100 тестов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779 900,0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MAGLUMI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PSA (CLIA) из комплекта Автоматический хемилюминесцентный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X3 100 тестов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914 480,0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MAGLUMI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Prolactin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(PRL) (CLIA) из комплекта Автоматический хемилюминесцентный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X3 100 тестов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347 950,0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MAGLUMI f-PSA (CLIA) из комплекта Автоматический хемилюминесцентный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X3 100 тестов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1 007 860,0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MAGLUMI VB12 (CLIA) из комплекта Автоматический хемилюминесцентный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X3 100 тестов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1 007 880,0</w:t>
            </w:r>
          </w:p>
        </w:tc>
      </w:tr>
      <w:tr w:rsidR="00106856" w:rsidRPr="00106856" w:rsidTr="00106856">
        <w:trPr>
          <w:trHeight w:val="48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MAGLUMI FA (CLIA) из комплекта Автоматический хемилюминесцентный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иммуноанализатор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GLUMI X3 100 тестов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106856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106856" w:rsidRDefault="00106856" w:rsidP="001068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8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629 900,0</w:t>
            </w:r>
          </w:p>
        </w:tc>
      </w:tr>
    </w:tbl>
    <w:p w:rsidR="00106856" w:rsidRPr="00106856" w:rsidRDefault="00106856" w:rsidP="00106856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8"/>
        </w:rPr>
      </w:pPr>
      <w:r w:rsidRPr="00106856">
        <w:rPr>
          <w:rFonts w:ascii="Times New Roman" w:hAnsi="Times New Roman" w:cs="Times New Roman"/>
          <w:b/>
          <w:i/>
          <w:sz w:val="24"/>
          <w:szCs w:val="28"/>
        </w:rPr>
        <w:t>Сумма, выделенная для данного тендера, составляет 120 238</w:t>
      </w:r>
      <w:r>
        <w:rPr>
          <w:rFonts w:ascii="Times New Roman" w:hAnsi="Times New Roman" w:cs="Times New Roman"/>
          <w:b/>
          <w:i/>
          <w:sz w:val="24"/>
          <w:szCs w:val="28"/>
        </w:rPr>
        <w:t> </w:t>
      </w:r>
      <w:r w:rsidRPr="00106856">
        <w:rPr>
          <w:rFonts w:ascii="Times New Roman" w:hAnsi="Times New Roman" w:cs="Times New Roman"/>
          <w:b/>
          <w:i/>
          <w:sz w:val="24"/>
          <w:szCs w:val="28"/>
        </w:rPr>
        <w:t>903</w:t>
      </w:r>
      <w:r>
        <w:rPr>
          <w:rFonts w:ascii="Times New Roman" w:hAnsi="Times New Roman" w:cs="Times New Roman"/>
          <w:b/>
          <w:i/>
          <w:sz w:val="24"/>
          <w:szCs w:val="28"/>
        </w:rPr>
        <w:t>,6</w:t>
      </w:r>
      <w:r w:rsidRPr="00106856">
        <w:rPr>
          <w:rFonts w:ascii="Times New Roman" w:hAnsi="Times New Roman" w:cs="Times New Roman"/>
          <w:b/>
          <w:i/>
          <w:sz w:val="24"/>
          <w:szCs w:val="28"/>
        </w:rPr>
        <w:t xml:space="preserve"> (Сто двадцать миллионов двести тридцать восемь тысяч девятьсот три целых шесть десятых) тенге шесть </w:t>
      </w:r>
      <w:proofErr w:type="spellStart"/>
      <w:r w:rsidRPr="00106856">
        <w:rPr>
          <w:rFonts w:ascii="Times New Roman" w:hAnsi="Times New Roman" w:cs="Times New Roman"/>
          <w:b/>
          <w:i/>
          <w:sz w:val="24"/>
          <w:szCs w:val="28"/>
        </w:rPr>
        <w:t>тиын</w:t>
      </w:r>
      <w:proofErr w:type="spellEnd"/>
      <w:r w:rsidRPr="00106856">
        <w:rPr>
          <w:rFonts w:ascii="Times New Roman" w:hAnsi="Times New Roman" w:cs="Times New Roman"/>
          <w:b/>
          <w:i/>
          <w:sz w:val="24"/>
          <w:szCs w:val="28"/>
        </w:rPr>
        <w:t>.</w:t>
      </w:r>
      <w:r w:rsidRPr="00106856">
        <w:rPr>
          <w:rFonts w:ascii="Times New Roman" w:hAnsi="Times New Roman" w:cs="Times New Roman"/>
          <w:b/>
          <w:i/>
          <w:color w:val="FF0000"/>
          <w:sz w:val="24"/>
          <w:szCs w:val="28"/>
        </w:rPr>
        <w:t xml:space="preserve"> </w:t>
      </w:r>
    </w:p>
    <w:p w:rsidR="00106856" w:rsidRDefault="00106856" w:rsidP="006C6D3F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7622DB" w:rsidRPr="00DB7342" w:rsidRDefault="007622DB" w:rsidP="00004D96">
      <w:pPr>
        <w:spacing w:before="100" w:beforeAutospacing="1" w:after="0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область, город Рудный,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улица 50 лет Октября 102а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.</w:t>
      </w:r>
    </w:p>
    <w:p w:rsidR="00A459BB" w:rsidRDefault="007622DB" w:rsidP="00004D96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  <w:bookmarkStart w:id="0" w:name="_GoBack"/>
      <w:proofErr w:type="gramStart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 тендеру</w:t>
      </w:r>
      <w:r w:rsidR="00FB1CE1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допускаются все</w:t>
      </w:r>
      <w:r w:rsidR="00FB1CE1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потенциальные поставщики, отвечающие квалификационным 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требованиям, указанным в </w:t>
      </w:r>
      <w:r w:rsidR="00A459B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пункте 9 г</w:t>
      </w:r>
      <w:r w:rsidR="00B40972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лав</w:t>
      </w:r>
      <w:r w:rsidR="00A459BB">
        <w:rPr>
          <w:rFonts w:ascii="Times New Roman" w:eastAsia="Times New Roman" w:hAnsi="Times New Roman" w:cs="Times New Roman"/>
          <w:spacing w:val="2"/>
          <w:szCs w:val="24"/>
          <w:lang w:eastAsia="ru-RU"/>
        </w:rPr>
        <w:t>ы 1</w:t>
      </w:r>
      <w:r w:rsidR="00B40972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="00A459BB" w:rsidRPr="00A459BB">
        <w:rPr>
          <w:rFonts w:ascii="Times New Roman" w:hAnsi="Times New Roman" w:cs="Times New Roman"/>
          <w:color w:val="000000"/>
        </w:rPr>
        <w:t>Приказ</w:t>
      </w:r>
      <w:r w:rsidR="00A459BB">
        <w:rPr>
          <w:rFonts w:ascii="Times New Roman" w:hAnsi="Times New Roman" w:cs="Times New Roman"/>
          <w:color w:val="000000"/>
        </w:rPr>
        <w:t>а</w:t>
      </w:r>
      <w:r w:rsidR="00A459BB" w:rsidRPr="00A459BB">
        <w:rPr>
          <w:rFonts w:ascii="Times New Roman" w:hAnsi="Times New Roman" w:cs="Times New Roman"/>
          <w:color w:val="000000"/>
        </w:rPr>
        <w:t xml:space="preserve">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</w:t>
      </w:r>
      <w:proofErr w:type="gramEnd"/>
      <w:r w:rsidR="00A459BB" w:rsidRPr="00A459BB">
        <w:rPr>
          <w:rFonts w:ascii="Times New Roman" w:hAnsi="Times New Roman" w:cs="Times New Roman"/>
          <w:color w:val="000000"/>
        </w:rPr>
        <w:t xml:space="preserve">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="00A459BB">
        <w:rPr>
          <w:rFonts w:ascii="Times New Roman" w:hAnsi="Times New Roman" w:cs="Times New Roman"/>
          <w:color w:val="000000"/>
        </w:rPr>
        <w:t>.</w:t>
      </w:r>
      <w:r w:rsidR="00A459BB" w:rsidRPr="00C0094B">
        <w:rPr>
          <w:color w:val="000000"/>
          <w:sz w:val="28"/>
          <w:szCs w:val="28"/>
        </w:rPr>
        <w:t xml:space="preserve"> </w:t>
      </w:r>
      <w:r w:rsidR="00535A4E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</w:p>
    <w:bookmarkEnd w:id="0"/>
    <w:p w:rsidR="007622DB" w:rsidRPr="00DB7342" w:rsidRDefault="007622DB" w:rsidP="00004D96">
      <w:pPr>
        <w:spacing w:after="0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Окончательный срок представления тендерных заявок 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до 09.00 часов «</w:t>
      </w:r>
      <w:r w:rsidR="00004D9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06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»</w:t>
      </w:r>
      <w:r w:rsidR="00DB552E" w:rsidRPr="00DB552E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</w:t>
      </w:r>
      <w:r w:rsidR="00F1767E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марта </w:t>
      </w:r>
      <w:r w:rsidR="002D0D4E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</w:t>
      </w:r>
      <w:r w:rsidR="00F946E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202</w:t>
      </w:r>
      <w:r w:rsidR="002D0D4E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4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года.</w:t>
      </w:r>
    </w:p>
    <w:p w:rsidR="007622DB" w:rsidRPr="00DB7342" w:rsidRDefault="00004D96" w:rsidP="00004D96">
      <w:pPr>
        <w:spacing w:after="0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Конверты с тендерными заявками будут вскрываться </w:t>
      </w:r>
      <w:r w:rsidR="001C1E3D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в 11</w:t>
      </w:r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.00 часов «</w:t>
      </w:r>
      <w:r w:rsidR="00F1767E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6</w:t>
      </w:r>
      <w:r w:rsidR="00F1767E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» марта </w:t>
      </w:r>
      <w:r w:rsidR="002D0D4E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2024</w:t>
      </w:r>
      <w:r w:rsidR="00252A07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val="kk-KZ" w:eastAsia="ru-RU"/>
        </w:rPr>
        <w:t xml:space="preserve"> </w:t>
      </w:r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года </w:t>
      </w:r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 по </w:t>
      </w:r>
      <w:r w:rsidR="00865604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         </w:t>
      </w:r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следующему адресу: Республика Казахстан, </w:t>
      </w:r>
      <w:proofErr w:type="spellStart"/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Костанайская</w:t>
      </w:r>
      <w:proofErr w:type="spellEnd"/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область, города Рудный,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улица 50 лет Октября 102а</w:t>
      </w:r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, кабинет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главного врача.</w:t>
      </w:r>
    </w:p>
    <w:p w:rsidR="00DB7342" w:rsidRPr="00B06826" w:rsidRDefault="007622DB" w:rsidP="00004D96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Потенциальные поставщики могут присутствовать при вскрытии конвертов с тендерными заявками</w:t>
      </w:r>
      <w:r w:rsidR="004939DA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. </w:t>
      </w:r>
    </w:p>
    <w:p w:rsidR="00131CC0" w:rsidRPr="00DB7342" w:rsidRDefault="007622DB" w:rsidP="00004D96">
      <w:pPr>
        <w:spacing w:after="0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7 29 57</w:t>
      </w:r>
    </w:p>
    <w:sectPr w:rsidR="00131CC0" w:rsidRPr="00DB7342" w:rsidSect="00865604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SanL-Bol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09C"/>
    <w:multiLevelType w:val="hybridMultilevel"/>
    <w:tmpl w:val="07D6E9EC"/>
    <w:lvl w:ilvl="0" w:tplc="4EA68F92">
      <w:start w:val="1"/>
      <w:numFmt w:val="decimal"/>
      <w:lvlText w:val="%1)"/>
      <w:lvlJc w:val="left"/>
      <w:pPr>
        <w:ind w:left="246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C4670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34FF9"/>
    <w:multiLevelType w:val="hybridMultilevel"/>
    <w:tmpl w:val="237C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45082"/>
    <w:multiLevelType w:val="hybridMultilevel"/>
    <w:tmpl w:val="8474C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45757"/>
    <w:multiLevelType w:val="multilevel"/>
    <w:tmpl w:val="0B9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71AED"/>
    <w:multiLevelType w:val="hybridMultilevel"/>
    <w:tmpl w:val="A714352C"/>
    <w:lvl w:ilvl="0" w:tplc="A4D066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E0D69"/>
    <w:multiLevelType w:val="hybridMultilevel"/>
    <w:tmpl w:val="A6B85000"/>
    <w:lvl w:ilvl="0" w:tplc="29867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423F1D9A"/>
    <w:multiLevelType w:val="hybridMultilevel"/>
    <w:tmpl w:val="B002DF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2630B05"/>
    <w:multiLevelType w:val="hybridMultilevel"/>
    <w:tmpl w:val="150A60BA"/>
    <w:lvl w:ilvl="0" w:tplc="632E58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45786275"/>
    <w:multiLevelType w:val="hybridMultilevel"/>
    <w:tmpl w:val="47144376"/>
    <w:lvl w:ilvl="0" w:tplc="80A6E76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69602D"/>
    <w:multiLevelType w:val="hybridMultilevel"/>
    <w:tmpl w:val="8B72250A"/>
    <w:lvl w:ilvl="0" w:tplc="5C80258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5346F78A">
      <w:start w:val="9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F77F3F"/>
    <w:multiLevelType w:val="hybridMultilevel"/>
    <w:tmpl w:val="8F3A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A2F0B"/>
    <w:multiLevelType w:val="hybridMultilevel"/>
    <w:tmpl w:val="5298FB3A"/>
    <w:lvl w:ilvl="0" w:tplc="E9F286C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4F37465F"/>
    <w:multiLevelType w:val="hybridMultilevel"/>
    <w:tmpl w:val="E7009A78"/>
    <w:lvl w:ilvl="0" w:tplc="74707702">
      <w:start w:val="1"/>
      <w:numFmt w:val="decimal"/>
      <w:lvlText w:val="%1)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14">
    <w:nsid w:val="530A633B"/>
    <w:multiLevelType w:val="hybridMultilevel"/>
    <w:tmpl w:val="11E28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B32BF"/>
    <w:multiLevelType w:val="hybridMultilevel"/>
    <w:tmpl w:val="2D66F23A"/>
    <w:lvl w:ilvl="0" w:tplc="32FA2DB2">
      <w:start w:val="1"/>
      <w:numFmt w:val="decimal"/>
      <w:lvlText w:val="%1)"/>
      <w:lvlJc w:val="left"/>
      <w:pPr>
        <w:ind w:left="1819" w:hanging="1110"/>
      </w:pPr>
      <w:rPr>
        <w:rFonts w:hint="default"/>
        <w:b w:val="0"/>
        <w:color w:val="auto"/>
      </w:rPr>
    </w:lvl>
    <w:lvl w:ilvl="1" w:tplc="568EE90A">
      <w:start w:val="2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AC296B"/>
    <w:multiLevelType w:val="hybridMultilevel"/>
    <w:tmpl w:val="2D6C0EC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6D1332BA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2"/>
  </w:num>
  <w:num w:numId="8">
    <w:abstractNumId w:val="1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8"/>
  </w:num>
  <w:num w:numId="15">
    <w:abstractNumId w:val="1"/>
  </w:num>
  <w:num w:numId="16">
    <w:abstractNumId w:val="17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04D96"/>
    <w:rsid w:val="00032DBE"/>
    <w:rsid w:val="000769E0"/>
    <w:rsid w:val="00106856"/>
    <w:rsid w:val="00131CC0"/>
    <w:rsid w:val="00131E1B"/>
    <w:rsid w:val="001456EC"/>
    <w:rsid w:val="00161441"/>
    <w:rsid w:val="001A52B1"/>
    <w:rsid w:val="001C1E3D"/>
    <w:rsid w:val="002424E1"/>
    <w:rsid w:val="00252A07"/>
    <w:rsid w:val="002B4978"/>
    <w:rsid w:val="002C3381"/>
    <w:rsid w:val="002D0D4E"/>
    <w:rsid w:val="0033185C"/>
    <w:rsid w:val="003B7C92"/>
    <w:rsid w:val="003D6046"/>
    <w:rsid w:val="004470A4"/>
    <w:rsid w:val="0048639A"/>
    <w:rsid w:val="00490ED7"/>
    <w:rsid w:val="004939DA"/>
    <w:rsid w:val="004D181C"/>
    <w:rsid w:val="005169D0"/>
    <w:rsid w:val="00535A4E"/>
    <w:rsid w:val="00536564"/>
    <w:rsid w:val="00552CBB"/>
    <w:rsid w:val="00583120"/>
    <w:rsid w:val="005917BB"/>
    <w:rsid w:val="00616EE5"/>
    <w:rsid w:val="00636BFE"/>
    <w:rsid w:val="006373FD"/>
    <w:rsid w:val="00683E9E"/>
    <w:rsid w:val="006C6D3F"/>
    <w:rsid w:val="006E0F2D"/>
    <w:rsid w:val="007125F2"/>
    <w:rsid w:val="007600AE"/>
    <w:rsid w:val="007622DB"/>
    <w:rsid w:val="00773BCD"/>
    <w:rsid w:val="00787149"/>
    <w:rsid w:val="007D43FC"/>
    <w:rsid w:val="007E5EC9"/>
    <w:rsid w:val="007F5201"/>
    <w:rsid w:val="00865604"/>
    <w:rsid w:val="0087702D"/>
    <w:rsid w:val="008923A2"/>
    <w:rsid w:val="008B3CFC"/>
    <w:rsid w:val="008C1B3F"/>
    <w:rsid w:val="008E5EBB"/>
    <w:rsid w:val="0092406E"/>
    <w:rsid w:val="00927824"/>
    <w:rsid w:val="009337CB"/>
    <w:rsid w:val="0095262D"/>
    <w:rsid w:val="0096696C"/>
    <w:rsid w:val="00973670"/>
    <w:rsid w:val="00987AF6"/>
    <w:rsid w:val="009A631D"/>
    <w:rsid w:val="009B66DB"/>
    <w:rsid w:val="009D05A1"/>
    <w:rsid w:val="009D1E7D"/>
    <w:rsid w:val="00A42F28"/>
    <w:rsid w:val="00A459BB"/>
    <w:rsid w:val="00A46897"/>
    <w:rsid w:val="00AF29EB"/>
    <w:rsid w:val="00B06826"/>
    <w:rsid w:val="00B12781"/>
    <w:rsid w:val="00B40972"/>
    <w:rsid w:val="00B44F98"/>
    <w:rsid w:val="00B6023C"/>
    <w:rsid w:val="00B70A2C"/>
    <w:rsid w:val="00BC7B66"/>
    <w:rsid w:val="00BD1476"/>
    <w:rsid w:val="00BF450F"/>
    <w:rsid w:val="00C20AD5"/>
    <w:rsid w:val="00C51C27"/>
    <w:rsid w:val="00C704D7"/>
    <w:rsid w:val="00C74C4C"/>
    <w:rsid w:val="00C813BC"/>
    <w:rsid w:val="00CC3B0B"/>
    <w:rsid w:val="00CD6710"/>
    <w:rsid w:val="00D056A4"/>
    <w:rsid w:val="00D64857"/>
    <w:rsid w:val="00D8555E"/>
    <w:rsid w:val="00D954EC"/>
    <w:rsid w:val="00DA4613"/>
    <w:rsid w:val="00DB552E"/>
    <w:rsid w:val="00DB7342"/>
    <w:rsid w:val="00DC46B3"/>
    <w:rsid w:val="00E5748A"/>
    <w:rsid w:val="00ED4F31"/>
    <w:rsid w:val="00EE19A3"/>
    <w:rsid w:val="00F1767E"/>
    <w:rsid w:val="00F7561D"/>
    <w:rsid w:val="00F91F0D"/>
    <w:rsid w:val="00F946E6"/>
    <w:rsid w:val="00FA3754"/>
    <w:rsid w:val="00FB1CE1"/>
    <w:rsid w:val="00FE1A66"/>
    <w:rsid w:val="00FE3DBB"/>
    <w:rsid w:val="00FF3AC8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68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nhideWhenUsed/>
    <w:qFormat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CC3B0B"/>
  </w:style>
  <w:style w:type="character" w:styleId="a6">
    <w:name w:val="Hyperlink"/>
    <w:basedOn w:val="a0"/>
    <w:uiPriority w:val="99"/>
    <w:unhideWhenUsed/>
    <w:rsid w:val="00787149"/>
    <w:rPr>
      <w:color w:val="0000FF"/>
      <w:u w:val="single"/>
    </w:rPr>
  </w:style>
  <w:style w:type="paragraph" w:styleId="a7">
    <w:name w:val="No Spacing"/>
    <w:link w:val="a8"/>
    <w:qFormat/>
    <w:rsid w:val="0086560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068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9">
    <w:name w:val="Table Grid"/>
    <w:basedOn w:val="a1"/>
    <w:rsid w:val="00106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1068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3">
    <w:name w:val="s3"/>
    <w:basedOn w:val="a0"/>
    <w:rsid w:val="00106856"/>
  </w:style>
  <w:style w:type="character" w:customStyle="1" w:styleId="s9">
    <w:name w:val="s9"/>
    <w:basedOn w:val="a0"/>
    <w:rsid w:val="00106856"/>
  </w:style>
  <w:style w:type="paragraph" w:customStyle="1" w:styleId="WW-3">
    <w:name w:val="WW-Основной текст 3"/>
    <w:basedOn w:val="a"/>
    <w:rsid w:val="00106856"/>
    <w:pPr>
      <w:tabs>
        <w:tab w:val="left" w:pos="284"/>
        <w:tab w:val="left" w:pos="70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rsid w:val="00106856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rsid w:val="00106856"/>
    <w:rPr>
      <w:rFonts w:ascii="Segoe UI" w:eastAsia="Times New Roman" w:hAnsi="Segoe UI" w:cs="Times New Roman"/>
      <w:sz w:val="18"/>
      <w:szCs w:val="18"/>
      <w:lang w:eastAsia="ru-RU"/>
    </w:rPr>
  </w:style>
  <w:style w:type="paragraph" w:styleId="ac">
    <w:name w:val="Normal Indent"/>
    <w:basedOn w:val="a"/>
    <w:uiPriority w:val="99"/>
    <w:unhideWhenUsed/>
    <w:rsid w:val="00106856"/>
    <w:pPr>
      <w:ind w:left="720"/>
    </w:pPr>
    <w:rPr>
      <w:rFonts w:ascii="Consolas" w:eastAsia="Consolas" w:hAnsi="Consolas" w:cs="Consolas"/>
      <w:lang w:val="en-US"/>
    </w:rPr>
  </w:style>
  <w:style w:type="paragraph" w:customStyle="1" w:styleId="21">
    <w:name w:val="Основной текст 21"/>
    <w:basedOn w:val="a"/>
    <w:uiPriority w:val="99"/>
    <w:rsid w:val="00106856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 CYR"/>
      <w:sz w:val="28"/>
      <w:szCs w:val="20"/>
      <w:lang w:eastAsia="ar-SA"/>
    </w:rPr>
  </w:style>
  <w:style w:type="paragraph" w:customStyle="1" w:styleId="note">
    <w:name w:val="note"/>
    <w:basedOn w:val="a"/>
    <w:rsid w:val="0010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rsid w:val="00106856"/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locked/>
    <w:rsid w:val="001068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stomeriikru">
    <w:name w:val="customer_iik_ru"/>
    <w:rsid w:val="00106856"/>
  </w:style>
  <w:style w:type="paragraph" w:styleId="ad">
    <w:name w:val="Subtitle"/>
    <w:basedOn w:val="a"/>
    <w:link w:val="ae"/>
    <w:qFormat/>
    <w:rsid w:val="00106856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106856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paragraph" w:customStyle="1" w:styleId="j15">
    <w:name w:val="j15"/>
    <w:basedOn w:val="a"/>
    <w:rsid w:val="0010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106856"/>
  </w:style>
  <w:style w:type="paragraph" w:styleId="af">
    <w:name w:val="header"/>
    <w:basedOn w:val="a"/>
    <w:link w:val="af0"/>
    <w:rsid w:val="00106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106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106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068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106856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106856"/>
  </w:style>
  <w:style w:type="paragraph" w:styleId="HTML">
    <w:name w:val="HTML Preformatted"/>
    <w:basedOn w:val="a"/>
    <w:link w:val="HTML0"/>
    <w:uiPriority w:val="99"/>
    <w:unhideWhenUsed/>
    <w:rsid w:val="00106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685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j">
    <w:name w:val="pj"/>
    <w:basedOn w:val="a"/>
    <w:rsid w:val="00106856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"/>
    <w:rsid w:val="0010685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Body Text"/>
    <w:basedOn w:val="a"/>
    <w:link w:val="af4"/>
    <w:rsid w:val="00106856"/>
    <w:pPr>
      <w:suppressAutoHyphens/>
      <w:spacing w:after="140"/>
    </w:pPr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af4">
    <w:name w:val="Основной текст Знак"/>
    <w:basedOn w:val="a0"/>
    <w:link w:val="af3"/>
    <w:rsid w:val="00106856"/>
    <w:rPr>
      <w:rFonts w:ascii="Cambria" w:eastAsia="MS Mincho" w:hAnsi="Cambria" w:cs="Times New Roman"/>
      <w:sz w:val="24"/>
      <w:szCs w:val="24"/>
      <w:lang w:eastAsia="zh-CN"/>
    </w:rPr>
  </w:style>
  <w:style w:type="paragraph" w:customStyle="1" w:styleId="pr">
    <w:name w:val="pr"/>
    <w:basedOn w:val="a"/>
    <w:rsid w:val="0010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i">
    <w:name w:val="pji"/>
    <w:basedOn w:val="a"/>
    <w:rsid w:val="0010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06856"/>
  </w:style>
  <w:style w:type="paragraph" w:customStyle="1" w:styleId="p">
    <w:name w:val="p"/>
    <w:basedOn w:val="a"/>
    <w:rsid w:val="0010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1068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0685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12">
    <w:name w:val="Без интервала1"/>
    <w:rsid w:val="001068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Без интервала2"/>
    <w:rsid w:val="001068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19</Pages>
  <Words>5453</Words>
  <Characters>31084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Юрист</cp:lastModifiedBy>
  <cp:revision>55</cp:revision>
  <dcterms:created xsi:type="dcterms:W3CDTF">2017-05-18T10:37:00Z</dcterms:created>
  <dcterms:modified xsi:type="dcterms:W3CDTF">2024-02-16T06:30:00Z</dcterms:modified>
</cp:coreProperties>
</file>